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57" w:rsidRDefault="00045E57"/>
    <w:p w:rsidR="00045E57" w:rsidRDefault="00045E57"/>
    <w:p w:rsidR="00045E57" w:rsidRDefault="00045E57" w:rsidP="00045E57"/>
    <w:p w:rsidR="00045E57" w:rsidRDefault="00045E57" w:rsidP="00045E57">
      <w:pPr>
        <w:tabs>
          <w:tab w:val="left" w:pos="9180"/>
        </w:tabs>
        <w:jc w:val="center"/>
        <w:rPr>
          <w:rStyle w:val="FontStyle11"/>
        </w:rPr>
      </w:pPr>
      <w:r>
        <w:rPr>
          <w:rStyle w:val="FontStyle11"/>
        </w:rPr>
        <w:t>Справка</w:t>
      </w:r>
    </w:p>
    <w:p w:rsidR="00045E57" w:rsidRDefault="00045E57" w:rsidP="00045E57">
      <w:pPr>
        <w:jc w:val="center"/>
        <w:rPr>
          <w:rStyle w:val="FontStyle11"/>
        </w:rPr>
      </w:pPr>
      <w:r>
        <w:rPr>
          <w:rStyle w:val="FontStyle11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045E57" w:rsidRDefault="00045E57" w:rsidP="00045E57">
      <w:pPr>
        <w:rPr>
          <w:rStyle w:val="FontStyle11"/>
        </w:rPr>
      </w:pPr>
    </w:p>
    <w:tbl>
      <w:tblPr>
        <w:tblW w:w="10176" w:type="dxa"/>
        <w:tblLayout w:type="fixed"/>
        <w:tblLook w:val="04A0"/>
      </w:tblPr>
      <w:tblGrid>
        <w:gridCol w:w="10176"/>
      </w:tblGrid>
      <w:tr w:rsidR="00045E57" w:rsidTr="00045E57">
        <w:trPr>
          <w:trHeight w:val="1432"/>
        </w:trPr>
        <w:tc>
          <w:tcPr>
            <w:tcW w:w="10176" w:type="dxa"/>
            <w:hideMark/>
          </w:tcPr>
          <w:tbl>
            <w:tblPr>
              <w:tblW w:w="10068" w:type="dxa"/>
              <w:tblLayout w:type="fixed"/>
              <w:tblLook w:val="01E0"/>
            </w:tblPr>
            <w:tblGrid>
              <w:gridCol w:w="9784"/>
              <w:gridCol w:w="236"/>
              <w:gridCol w:w="48"/>
            </w:tblGrid>
            <w:tr w:rsidR="00045E57">
              <w:trPr>
                <w:trHeight w:val="3144"/>
              </w:trPr>
              <w:tc>
                <w:tcPr>
                  <w:tcW w:w="10065" w:type="dxa"/>
                  <w:gridSpan w:val="3"/>
                </w:tcPr>
                <w:tbl>
                  <w:tblPr>
                    <w:tblW w:w="9576" w:type="dxa"/>
                    <w:tblLayout w:type="fixed"/>
                    <w:tblLook w:val="01E0"/>
                  </w:tblPr>
                  <w:tblGrid>
                    <w:gridCol w:w="42"/>
                    <w:gridCol w:w="4668"/>
                    <w:gridCol w:w="4697"/>
                    <w:gridCol w:w="169"/>
                  </w:tblGrid>
                  <w:tr w:rsidR="00045E57">
                    <w:trPr>
                      <w:gridBefore w:val="1"/>
                      <w:wBefore w:w="42" w:type="dxa"/>
                      <w:trHeight w:val="469"/>
                    </w:trPr>
                    <w:tc>
                      <w:tcPr>
                        <w:tcW w:w="9528" w:type="dxa"/>
                        <w:gridSpan w:val="3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9282"/>
                        </w:tblGrid>
                        <w:tr w:rsidR="00045E57">
                          <w:trPr>
                            <w:trHeight w:val="188"/>
                          </w:trPr>
                          <w:tc>
                            <w:tcPr>
                              <w:tcW w:w="9282" w:type="dxa"/>
                            </w:tcPr>
                            <w:p w:rsidR="00045E57" w:rsidRPr="00FF3267" w:rsidRDefault="00045E57" w:rsidP="00FF3267">
                              <w:pPr>
                                <w:pStyle w:val="ConsPlusTitle"/>
                                <w:jc w:val="both"/>
                                <w:rPr>
                                  <w:b w:val="0"/>
                                </w:rPr>
                              </w:pPr>
                              <w:r w:rsidRPr="00FF3267">
                                <w:rPr>
                                  <w:b w:val="0"/>
                                </w:rPr>
                                <w:t>Постановление администрации Моргаушского р</w:t>
                              </w:r>
                              <w:r w:rsidR="00FF3267" w:rsidRPr="00FF3267">
                                <w:rPr>
                                  <w:b w:val="0"/>
                                </w:rPr>
                                <w:t>айона Чувашской Республики от 29</w:t>
                              </w:r>
                              <w:r w:rsidRPr="00FF3267">
                                <w:rPr>
                                  <w:b w:val="0"/>
                                </w:rPr>
                                <w:t>.11.2019 № 1</w:t>
                              </w:r>
                              <w:r w:rsidR="00FF3267" w:rsidRPr="00FF3267">
                                <w:rPr>
                                  <w:b w:val="0"/>
                                </w:rPr>
                                <w:t>218</w:t>
                              </w:r>
                              <w:r w:rsidRPr="00FF3267">
                                <w:rPr>
                                  <w:b w:val="0"/>
                                </w:rPr>
                                <w:t xml:space="preserve"> «</w:t>
                              </w:r>
                              <w:r w:rsidR="00FF3267" w:rsidRPr="00FF3267">
                                <w:rPr>
                                  <w:b w:val="0"/>
                                </w:rPr>
                                <w:t>О внесении изменений в постановление администрации Моргаушского района Чувашской Республики от 27.11.2015г. № 1018 «О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Моргаушского района  Чувашской Республики»</w:t>
                              </w:r>
                            </w:p>
                            <w:p w:rsidR="00FF3267" w:rsidRDefault="00FF3267" w:rsidP="00FF3267">
                              <w:pPr>
                                <w:pStyle w:val="ConsPlusTitle"/>
                                <w:jc w:val="both"/>
                              </w:pPr>
                            </w:p>
                            <w:p w:rsidR="00FF3267" w:rsidRDefault="00FF3267" w:rsidP="00FF3267">
                              <w:pPr>
                                <w:pStyle w:val="ConsPlusTitle"/>
                                <w:jc w:val="both"/>
                              </w:pPr>
                            </w:p>
                            <w:p w:rsidR="00FF3267" w:rsidRDefault="00FF3267" w:rsidP="00FF3267">
                              <w:pPr>
                                <w:pStyle w:val="ConsPlusTitle"/>
                                <w:jc w:val="both"/>
                                <w:rPr>
                                  <w:b w:val="0"/>
                                  <w:i/>
                                </w:rPr>
                              </w:pPr>
                            </w:p>
                          </w:tc>
                        </w:tr>
                      </w:tbl>
                      <w:p w:rsidR="00045E57" w:rsidRDefault="00045E5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045E57">
                    <w:trPr>
                      <w:gridAfter w:val="1"/>
                      <w:wAfter w:w="169" w:type="dxa"/>
                      <w:trHeight w:val="1876"/>
                    </w:trPr>
                    <w:tc>
                      <w:tcPr>
                        <w:tcW w:w="470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045E57" w:rsidRDefault="00045E57">
                        <w:pPr>
                          <w:jc w:val="center"/>
                          <w:rPr>
                            <w:rStyle w:val="FontStyle11"/>
                            <w:rFonts w:eastAsia="Calibri"/>
                          </w:rPr>
                        </w:pPr>
                        <w:r>
                          <w:rPr>
                            <w:rStyle w:val="FontStyle11"/>
                          </w:rPr>
                          <w:t>Наименование источника официального опубликования муниципального нормативного правового акта*</w:t>
                        </w:r>
                      </w:p>
                      <w:p w:rsidR="00045E57" w:rsidRDefault="00045E57">
                        <w:pPr>
                          <w:snapToGrid w:val="0"/>
                          <w:jc w:val="center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>(сведения о размещении муниципального нормативного правового акта для его обнародования)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045E57" w:rsidRDefault="00045E57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t>Периодическое печатное издание «Вестник Моргаушского района»</w:t>
                        </w:r>
                      </w:p>
                    </w:tc>
                  </w:tr>
                  <w:tr w:rsidR="00045E57">
                    <w:trPr>
                      <w:gridAfter w:val="1"/>
                      <w:wAfter w:w="169" w:type="dxa"/>
                      <w:trHeight w:val="232"/>
                    </w:trPr>
                    <w:tc>
                      <w:tcPr>
                        <w:tcW w:w="470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045E57" w:rsidRDefault="00045E57">
                        <w:pPr>
                          <w:snapToGrid w:val="0"/>
                          <w:jc w:val="center"/>
                          <w:rPr>
                            <w:rStyle w:val="FontStyle11"/>
                            <w:lang w:val="en-US"/>
                          </w:rPr>
                        </w:pPr>
                        <w:r>
                          <w:rPr>
                            <w:rStyle w:val="FontStyle11"/>
                          </w:rPr>
                          <w:t>Дата издания (обнародования)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045E57" w:rsidRDefault="00C01DB9">
                        <w:pPr>
                          <w:snapToGrid w:val="0"/>
                          <w:jc w:val="center"/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</w:rPr>
                          <w:t>29</w:t>
                        </w:r>
                        <w:r w:rsidR="00045E57">
                          <w:rPr>
                            <w:color w:val="000000"/>
                          </w:rPr>
                          <w:t>.11.2019</w:t>
                        </w:r>
                      </w:p>
                    </w:tc>
                  </w:tr>
                  <w:tr w:rsidR="00045E57">
                    <w:trPr>
                      <w:gridAfter w:val="1"/>
                      <w:wAfter w:w="169" w:type="dxa"/>
                    </w:trPr>
                    <w:tc>
                      <w:tcPr>
                        <w:tcW w:w="470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045E57" w:rsidRDefault="00045E57">
                        <w:pPr>
                          <w:snapToGrid w:val="0"/>
                          <w:jc w:val="center"/>
                          <w:rPr>
                            <w:rStyle w:val="FontStyle11"/>
                            <w:lang w:val="en-US"/>
                          </w:rPr>
                        </w:pPr>
                        <w:r>
                          <w:rPr>
                            <w:rStyle w:val="FontStyle11"/>
                          </w:rPr>
                          <w:t>Номер выпуска**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045E57" w:rsidRDefault="00045E57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 xml:space="preserve">№ </w:t>
                        </w:r>
                        <w:r w:rsidR="00C01DB9">
                          <w:t>128</w:t>
                        </w:r>
                      </w:p>
                    </w:tc>
                  </w:tr>
                  <w:tr w:rsidR="00045E57">
                    <w:trPr>
                      <w:gridAfter w:val="1"/>
                      <w:wAfter w:w="169" w:type="dxa"/>
                    </w:trPr>
                    <w:tc>
                      <w:tcPr>
                        <w:tcW w:w="470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045E57" w:rsidRDefault="00045E57">
                        <w:pPr>
                          <w:snapToGrid w:val="0"/>
                          <w:jc w:val="center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>Номер статьи (номер страницы при отсутствии номера статьи с которой начинается текст муниципального нормативного правового акта)**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45E57" w:rsidRDefault="00045E57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5E57" w:rsidRDefault="00045E57">
                  <w:pPr>
                    <w:ind w:firstLine="284"/>
                    <w:rPr>
                      <w:rStyle w:val="FontStyle11"/>
                      <w:rFonts w:eastAsia="Calibri"/>
                    </w:rPr>
                  </w:pPr>
                </w:p>
                <w:p w:rsidR="00045E57" w:rsidRDefault="00045E57">
                  <w:pPr>
                    <w:ind w:firstLine="284"/>
                    <w:rPr>
                      <w:rStyle w:val="FontStyle11"/>
                      <w:lang w:eastAsia="ru-RU"/>
                    </w:rPr>
                  </w:pPr>
                  <w:r>
                    <w:rPr>
                      <w:rStyle w:val="FontStyle11"/>
                    </w:rPr>
                    <w:t>Глава администрации</w:t>
                  </w:r>
                </w:p>
                <w:p w:rsidR="00045E57" w:rsidRDefault="00045E57">
                  <w:pPr>
                    <w:ind w:firstLine="284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Моргаушского района                                                             Р.Н.Тимофеев</w:t>
                  </w:r>
                </w:p>
                <w:p w:rsidR="00045E57" w:rsidRDefault="00045E57">
                  <w:pPr>
                    <w:ind w:firstLine="284"/>
                    <w:rPr>
                      <w:rStyle w:val="FontStyle11"/>
                    </w:rPr>
                  </w:pPr>
                </w:p>
                <w:p w:rsidR="00045E57" w:rsidRDefault="00045E57">
                  <w:pPr>
                    <w:ind w:firstLine="284"/>
                    <w:rPr>
                      <w:rStyle w:val="FontStyle11"/>
                    </w:rPr>
                  </w:pPr>
                </w:p>
                <w:p w:rsidR="00045E57" w:rsidRDefault="00045E57">
                  <w:pPr>
                    <w:rPr>
                      <w:rStyle w:val="FontStyle11"/>
                    </w:rPr>
                  </w:pPr>
                  <w:r>
                    <w:rPr>
                      <w:rStyle w:val="FontStyle12"/>
                    </w:rPr>
                    <w:t xml:space="preserve">     </w:t>
                  </w:r>
                  <w:r>
                    <w:rPr>
                      <w:rStyle w:val="FontStyle11"/>
                    </w:rPr>
                    <w:t>«04» декабря  2019г.</w:t>
                  </w:r>
                </w:p>
                <w:p w:rsidR="00045E57" w:rsidRDefault="00045E57">
                  <w:pPr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-------------------------- </w:t>
                  </w:r>
                </w:p>
                <w:p w:rsidR="00045E57" w:rsidRDefault="00045E57">
                  <w:pPr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Примечание:* - в случае наличия источников опубликования указываются все источники официального опубликования;</w:t>
                  </w:r>
                </w:p>
                <w:p w:rsidR="00045E57" w:rsidRDefault="00045E57">
                  <w:pPr>
                    <w:ind w:firstLine="54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** - сведения указываются при официальном опубликовании муниципального нормативного правового акта.</w:t>
                  </w:r>
                </w:p>
                <w:p w:rsidR="00045E57" w:rsidRDefault="00045E57">
                  <w:pPr>
                    <w:rPr>
                      <w:sz w:val="24"/>
                      <w:szCs w:val="24"/>
                    </w:rPr>
                  </w:pPr>
                </w:p>
                <w:p w:rsidR="00045E57" w:rsidRDefault="00045E57"/>
                <w:p w:rsidR="00045E57" w:rsidRDefault="00045E57"/>
                <w:p w:rsidR="00045E57" w:rsidRDefault="00045E57"/>
                <w:p w:rsidR="00045E57" w:rsidRDefault="00045E5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45E57">
              <w:trPr>
                <w:gridAfter w:val="1"/>
                <w:wAfter w:w="48" w:type="dxa"/>
                <w:trHeight w:val="60"/>
              </w:trPr>
              <w:tc>
                <w:tcPr>
                  <w:tcW w:w="9781" w:type="dxa"/>
                </w:tcPr>
                <w:p w:rsidR="00045E57" w:rsidRDefault="00045E57">
                  <w:pPr>
                    <w:pStyle w:val="ConsPlusTitle"/>
                    <w:rPr>
                      <w:b w:val="0"/>
                    </w:rPr>
                  </w:pPr>
                </w:p>
              </w:tc>
              <w:tc>
                <w:tcPr>
                  <w:tcW w:w="236" w:type="dxa"/>
                </w:tcPr>
                <w:p w:rsidR="00045E57" w:rsidRDefault="00045E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45E57" w:rsidRDefault="00045E57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p w:rsidR="00045E57" w:rsidRDefault="00045E57"/>
    <w:tbl>
      <w:tblPr>
        <w:tblW w:w="9799" w:type="dxa"/>
        <w:tblLayout w:type="fixed"/>
        <w:tblLook w:val="0000"/>
      </w:tblPr>
      <w:tblGrid>
        <w:gridCol w:w="3936"/>
        <w:gridCol w:w="1752"/>
        <w:gridCol w:w="4111"/>
      </w:tblGrid>
      <w:tr w:rsidR="0083229D" w:rsidTr="001C2143">
        <w:tc>
          <w:tcPr>
            <w:tcW w:w="3936" w:type="dxa"/>
          </w:tcPr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×¸</w:t>
            </w:r>
            <w:proofErr w:type="spellStart"/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âàø</w:t>
            </w:r>
            <w:proofErr w:type="spellEnd"/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 xml:space="preserve"> Ðåñïóáëèêè</w:t>
            </w: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Ìóðêàø ðàéîí.í àäìèíèñòðàöèй.</w:t>
            </w: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</w:p>
          <w:p w:rsidR="0083229D" w:rsidRPr="00B54AED" w:rsidRDefault="0083229D" w:rsidP="001C2143">
            <w:pPr>
              <w:pStyle w:val="110"/>
              <w:outlineLvl w:val="0"/>
              <w:rPr>
                <w:rFonts w:ascii="Arial Cyr Chuv" w:hAnsi="Arial Cyr Chuv"/>
                <w:sz w:val="24"/>
                <w:szCs w:val="24"/>
              </w:rPr>
            </w:pPr>
            <w:r w:rsidRPr="00B54AED">
              <w:rPr>
                <w:rFonts w:ascii="Arial Cyr Chuv" w:hAnsi="Arial Cyr Chuv"/>
                <w:sz w:val="24"/>
                <w:szCs w:val="24"/>
              </w:rPr>
              <w:t>ЙЫШЁНУ</w:t>
            </w: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  <w:r w:rsidRPr="00B54AED">
              <w:rPr>
                <w:rFonts w:ascii="Times New Roman" w:hAnsi="Times New Roman"/>
                <w:snapToGrid w:val="0"/>
                <w:sz w:val="24"/>
                <w:szCs w:val="24"/>
              </w:rPr>
              <w:t>______</w:t>
            </w: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2019 г</w:t>
            </w:r>
            <w:r w:rsidRPr="00B54A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 xml:space="preserve"> №</w:t>
            </w:r>
            <w:r w:rsidRPr="00B54AED">
              <w:rPr>
                <w:rFonts w:ascii="Times New Roman" w:hAnsi="Times New Roman"/>
                <w:snapToGrid w:val="0"/>
                <w:sz w:val="24"/>
                <w:szCs w:val="24"/>
              </w:rPr>
              <w:t>______</w:t>
            </w: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 xml:space="preserve">                   </w:t>
            </w:r>
          </w:p>
          <w:p w:rsidR="0083229D" w:rsidRPr="00B54AED" w:rsidRDefault="0083229D" w:rsidP="001C2143">
            <w:pPr>
              <w:pStyle w:val="21"/>
              <w:outlineLvl w:val="1"/>
              <w:rPr>
                <w:rFonts w:ascii="Arial Cyr Chuv" w:hAnsi="Arial Cyr Chuv"/>
                <w:sz w:val="24"/>
                <w:szCs w:val="24"/>
              </w:rPr>
            </w:pPr>
            <w:r w:rsidRPr="00B54AED">
              <w:rPr>
                <w:rFonts w:ascii="Arial Cyr Chuv" w:hAnsi="Arial Cyr Chuv"/>
                <w:sz w:val="24"/>
                <w:szCs w:val="24"/>
              </w:rPr>
              <w:t xml:space="preserve"> Ìóðêàø </w:t>
            </w:r>
            <w:proofErr w:type="spellStart"/>
            <w:r w:rsidRPr="00B54AED">
              <w:rPr>
                <w:rFonts w:ascii="Arial Cyr Chuv" w:hAnsi="Arial Cyr Chuv"/>
                <w:sz w:val="24"/>
                <w:szCs w:val="24"/>
              </w:rPr>
              <w:t>ÿë</w:t>
            </w:r>
            <w:proofErr w:type="spellEnd"/>
            <w:r w:rsidRPr="00B54AED">
              <w:rPr>
                <w:rFonts w:ascii="Arial Cyr Chuv" w:hAnsi="Arial Cyr Chuv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83229D" w:rsidRPr="00B54AED" w:rsidRDefault="0083229D" w:rsidP="001C2143">
            <w:pPr>
              <w:pStyle w:val="11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B54AE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-878840</wp:posOffset>
                  </wp:positionV>
                  <wp:extent cx="1097280" cy="1110615"/>
                  <wp:effectExtent l="19050" t="0" r="7620" b="0"/>
                  <wp:wrapTight wrapText="bothSides">
                    <wp:wrapPolygon edited="0">
                      <wp:start x="21975" y="21600"/>
                      <wp:lineTo x="21975" y="482"/>
                      <wp:lineTo x="-150" y="482"/>
                      <wp:lineTo x="-150" y="21600"/>
                      <wp:lineTo x="21975" y="21600"/>
                    </wp:wrapPolygon>
                  </wp:wrapTight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9728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×</w:t>
            </w:r>
            <w:proofErr w:type="spellStart"/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óâàøñêàÿ</w:t>
            </w:r>
            <w:proofErr w:type="spellEnd"/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 xml:space="preserve"> Ðåñïóáëèêà</w:t>
            </w: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Аäìèíèñòðàöèя Ìîðãàóøñêîãî ðàéîíà</w:t>
            </w: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</w:p>
          <w:p w:rsidR="0083229D" w:rsidRPr="00B54AED" w:rsidRDefault="0083229D" w:rsidP="001C2143">
            <w:pPr>
              <w:pStyle w:val="110"/>
              <w:outlineLvl w:val="0"/>
              <w:rPr>
                <w:rFonts w:ascii="Arial Cyr Chuv" w:hAnsi="Arial Cyr Chuv"/>
                <w:sz w:val="24"/>
                <w:szCs w:val="24"/>
              </w:rPr>
            </w:pPr>
            <w:r w:rsidRPr="00B54AED">
              <w:rPr>
                <w:rFonts w:ascii="Arial Cyr Chuv" w:hAnsi="Arial Cyr Chuv"/>
                <w:sz w:val="24"/>
                <w:szCs w:val="24"/>
              </w:rPr>
              <w:t>ПОСТАНОВЛЕНИЕ</w:t>
            </w:r>
          </w:p>
          <w:p w:rsidR="0083229D" w:rsidRPr="00B54AED" w:rsidRDefault="0083229D" w:rsidP="001C2143">
            <w:pPr>
              <w:pStyle w:val="11"/>
              <w:rPr>
                <w:rFonts w:ascii="Arial Cyr Chuv" w:hAnsi="Arial Cyr Chuv"/>
                <w:snapToGrid w:val="0"/>
                <w:sz w:val="24"/>
                <w:szCs w:val="24"/>
              </w:rPr>
            </w:pPr>
          </w:p>
          <w:p w:rsidR="0083229D" w:rsidRPr="00B54AED" w:rsidRDefault="0083229D" w:rsidP="001C2143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29  11 </w:t>
            </w:r>
            <w:r w:rsidRPr="00B54A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2019 </w:t>
            </w: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№</w:t>
            </w:r>
            <w:r w:rsidR="00045E57">
              <w:rPr>
                <w:rFonts w:ascii="Arial Cyr Chuv" w:hAnsi="Arial Cyr Chuv"/>
                <w:snapToGrid w:val="0"/>
                <w:sz w:val="24"/>
                <w:szCs w:val="24"/>
              </w:rPr>
              <w:t xml:space="preserve">  </w:t>
            </w:r>
            <w:r w:rsidR="00045E57">
              <w:rPr>
                <w:rFonts w:ascii="Times New Roman" w:hAnsi="Times New Roman"/>
                <w:snapToGrid w:val="0"/>
                <w:sz w:val="24"/>
                <w:szCs w:val="24"/>
              </w:rPr>
              <w:t>1218</w:t>
            </w:r>
          </w:p>
          <w:p w:rsidR="0083229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 xml:space="preserve">   </w:t>
            </w:r>
            <w:proofErr w:type="spellStart"/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ñ</w:t>
            </w:r>
            <w:proofErr w:type="spellEnd"/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? Ìîðãàóøè</w:t>
            </w: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</w:p>
          <w:p w:rsidR="0083229D" w:rsidRPr="00B54AED" w:rsidRDefault="0083229D" w:rsidP="001C2143">
            <w:pPr>
              <w:pStyle w:val="11"/>
              <w:jc w:val="center"/>
              <w:rPr>
                <w:rFonts w:ascii="Baltica Chv" w:hAnsi="Baltica Chv"/>
                <w:sz w:val="24"/>
                <w:szCs w:val="24"/>
              </w:rPr>
            </w:pPr>
          </w:p>
        </w:tc>
      </w:tr>
    </w:tbl>
    <w:tbl>
      <w:tblPr>
        <w:tblStyle w:val="a3"/>
        <w:tblW w:w="10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4936"/>
      </w:tblGrid>
      <w:tr w:rsidR="0083229D" w:rsidRPr="009731A0" w:rsidTr="00FF3267">
        <w:tc>
          <w:tcPr>
            <w:tcW w:w="5211" w:type="dxa"/>
          </w:tcPr>
          <w:p w:rsidR="0083229D" w:rsidRDefault="0083229D" w:rsidP="001C2143">
            <w:pPr>
              <w:rPr>
                <w:rFonts w:ascii="Times New Roman" w:hAnsi="Times New Roman"/>
                <w:sz w:val="24"/>
                <w:szCs w:val="24"/>
              </w:rPr>
            </w:pPr>
            <w:r w:rsidRPr="009731A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Моргаушского района Чувашской Республики от 27.11.2015г. № 1018 «О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Моргаушского района  Чувашской Республики»</w:t>
            </w:r>
          </w:p>
          <w:p w:rsidR="0083229D" w:rsidRDefault="0083229D" w:rsidP="001C2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29D" w:rsidRPr="009731A0" w:rsidRDefault="0083229D" w:rsidP="001C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83229D" w:rsidRPr="009731A0" w:rsidRDefault="0083229D" w:rsidP="001C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29D" w:rsidRPr="009731A0" w:rsidRDefault="0083229D" w:rsidP="0083229D">
      <w:pPr>
        <w:ind w:firstLine="540"/>
        <w:rPr>
          <w:rFonts w:ascii="Times New Roman" w:hAnsi="Times New Roman"/>
          <w:sz w:val="24"/>
          <w:szCs w:val="24"/>
        </w:rPr>
      </w:pPr>
      <w:r w:rsidRPr="009731A0">
        <w:rPr>
          <w:rFonts w:ascii="Times New Roman" w:hAnsi="Times New Roman"/>
          <w:sz w:val="24"/>
          <w:szCs w:val="24"/>
        </w:rPr>
        <w:t>Администрация Моргаушского района Чувашской Республики постановляет:</w:t>
      </w:r>
    </w:p>
    <w:p w:rsidR="0083229D" w:rsidRPr="009731A0" w:rsidRDefault="0083229D" w:rsidP="0083229D">
      <w:pPr>
        <w:ind w:firstLine="360"/>
        <w:rPr>
          <w:rFonts w:ascii="Times New Roman" w:hAnsi="Times New Roman"/>
          <w:sz w:val="24"/>
          <w:szCs w:val="24"/>
        </w:rPr>
      </w:pPr>
    </w:p>
    <w:p w:rsidR="0083229D" w:rsidRDefault="0083229D" w:rsidP="0083229D">
      <w:pPr>
        <w:ind w:firstLine="540"/>
        <w:rPr>
          <w:rFonts w:ascii="Times New Roman" w:hAnsi="Times New Roman"/>
          <w:sz w:val="24"/>
          <w:szCs w:val="24"/>
        </w:rPr>
      </w:pPr>
      <w:r w:rsidRPr="009731A0">
        <w:rPr>
          <w:rFonts w:ascii="Times New Roman" w:hAnsi="Times New Roman"/>
          <w:sz w:val="24"/>
          <w:szCs w:val="24"/>
        </w:rPr>
        <w:t>Внести в постановление администрации Моргаушского района Чувашской Республики от 27.11.2015г. № 1018 «О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Моргаушского района Чувашской Республики» (далее – пос</w:t>
      </w:r>
      <w:r>
        <w:rPr>
          <w:rFonts w:ascii="Times New Roman" w:hAnsi="Times New Roman"/>
          <w:sz w:val="24"/>
          <w:szCs w:val="24"/>
        </w:rPr>
        <w:t>тановление) следующие изменения:</w:t>
      </w:r>
    </w:p>
    <w:p w:rsidR="0083229D" w:rsidRPr="009731A0" w:rsidRDefault="0083229D" w:rsidP="0083229D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5E7904">
        <w:rPr>
          <w:rFonts w:ascii="Times New Roman" w:hAnsi="Times New Roman"/>
          <w:b w:val="0"/>
          <w:color w:val="auto"/>
          <w:sz w:val="24"/>
          <w:szCs w:val="24"/>
        </w:rPr>
        <w:t xml:space="preserve">          1. В приложении   к постановлению  раздел 3 «Независимая </w:t>
      </w:r>
      <w:proofErr w:type="spellStart"/>
      <w:r w:rsidRPr="005E7904">
        <w:rPr>
          <w:rFonts w:ascii="Times New Roman" w:hAnsi="Times New Roman"/>
          <w:b w:val="0"/>
          <w:color w:val="auto"/>
          <w:sz w:val="24"/>
          <w:szCs w:val="24"/>
        </w:rPr>
        <w:t>антикоррупционная</w:t>
      </w:r>
      <w:proofErr w:type="spellEnd"/>
      <w:r w:rsidRPr="005E7904">
        <w:rPr>
          <w:rFonts w:ascii="Times New Roman" w:hAnsi="Times New Roman"/>
          <w:b w:val="0"/>
          <w:color w:val="auto"/>
          <w:sz w:val="24"/>
          <w:szCs w:val="24"/>
        </w:rPr>
        <w:t xml:space="preserve"> экспертиза правовых актов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E7904">
        <w:rPr>
          <w:rFonts w:ascii="Times New Roman" w:hAnsi="Times New Roman"/>
          <w:b w:val="0"/>
          <w:color w:val="auto"/>
          <w:sz w:val="24"/>
          <w:szCs w:val="24"/>
        </w:rPr>
        <w:t>и проектов правовых актов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» </w:t>
      </w:r>
      <w:r w:rsidRPr="00540B37">
        <w:rPr>
          <w:rFonts w:ascii="Times New Roman" w:hAnsi="Times New Roman"/>
          <w:b w:val="0"/>
          <w:color w:val="auto"/>
          <w:sz w:val="24"/>
          <w:szCs w:val="24"/>
        </w:rPr>
        <w:t>изложить в следующей редакции:</w:t>
      </w:r>
      <w:r w:rsidRPr="009731A0">
        <w:rPr>
          <w:rFonts w:ascii="Times New Roman" w:hAnsi="Times New Roman"/>
          <w:sz w:val="24"/>
          <w:szCs w:val="24"/>
        </w:rPr>
        <w:t xml:space="preserve"> </w:t>
      </w:r>
    </w:p>
    <w:p w:rsidR="0083229D" w:rsidRPr="009731A0" w:rsidRDefault="0083229D" w:rsidP="0083229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1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«3. Независимая </w:t>
      </w:r>
      <w:proofErr w:type="spellStart"/>
      <w:r w:rsidRPr="009731A0">
        <w:rPr>
          <w:rFonts w:ascii="Times New Roman" w:hAnsi="Times New Roman" w:cs="Times New Roman"/>
          <w:b w:val="0"/>
          <w:color w:val="auto"/>
          <w:sz w:val="24"/>
          <w:szCs w:val="24"/>
        </w:rPr>
        <w:t>антикоррупционная</w:t>
      </w:r>
      <w:proofErr w:type="spellEnd"/>
      <w:r w:rsidRPr="009731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экспертиза правовых актов</w:t>
      </w:r>
    </w:p>
    <w:p w:rsidR="0083229D" w:rsidRPr="009731A0" w:rsidRDefault="0083229D" w:rsidP="0083229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1A0">
        <w:rPr>
          <w:rFonts w:ascii="Times New Roman" w:hAnsi="Times New Roman" w:cs="Times New Roman"/>
          <w:b w:val="0"/>
          <w:color w:val="auto"/>
          <w:sz w:val="24"/>
          <w:szCs w:val="24"/>
        </w:rPr>
        <w:t>и проектов правовых актов</w:t>
      </w:r>
    </w:p>
    <w:p w:rsidR="0083229D" w:rsidRPr="00B158E1" w:rsidRDefault="0083229D" w:rsidP="0083229D">
      <w:pPr>
        <w:rPr>
          <w:rFonts w:ascii="Times New Roman" w:hAnsi="Times New Roman"/>
          <w:sz w:val="24"/>
          <w:szCs w:val="24"/>
        </w:rPr>
      </w:pPr>
      <w:bookmarkStart w:id="0" w:name="sub_31"/>
      <w:r w:rsidRPr="009731A0">
        <w:rPr>
          <w:rFonts w:ascii="Times New Roman" w:hAnsi="Times New Roman"/>
          <w:sz w:val="24"/>
          <w:szCs w:val="24"/>
        </w:rPr>
        <w:t xml:space="preserve">          3.1. Независимая </w:t>
      </w:r>
      <w:proofErr w:type="spellStart"/>
      <w:r w:rsidRPr="009731A0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9731A0">
        <w:rPr>
          <w:rFonts w:ascii="Times New Roman" w:hAnsi="Times New Roman"/>
          <w:sz w:val="24"/>
          <w:szCs w:val="24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</w:t>
      </w:r>
      <w:r w:rsidRPr="00B158E1">
        <w:rPr>
          <w:rFonts w:ascii="Times New Roman" w:hAnsi="Times New Roman"/>
          <w:sz w:val="24"/>
          <w:szCs w:val="24"/>
        </w:rPr>
        <w:t xml:space="preserve">проектов нормативных правовых актов, в соответствии с методикой в порядке, установленном </w:t>
      </w:r>
      <w:hyperlink r:id="rId5" w:history="1">
        <w:r w:rsidRPr="00B158E1">
          <w:rPr>
            <w:rStyle w:val="a4"/>
            <w:rFonts w:ascii="Times New Roman" w:hAnsi="Times New Roman"/>
            <w:color w:val="auto"/>
            <w:sz w:val="24"/>
            <w:szCs w:val="24"/>
          </w:rPr>
          <w:t>Правилами</w:t>
        </w:r>
      </w:hyperlink>
      <w:r w:rsidRPr="00B158E1">
        <w:rPr>
          <w:rFonts w:ascii="Times New Roman" w:hAnsi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</w:t>
      </w:r>
      <w:proofErr w:type="gramStart"/>
      <w:r w:rsidRPr="00B158E1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B158E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158E1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B158E1">
        <w:rPr>
          <w:rFonts w:ascii="Times New Roman" w:hAnsi="Times New Roman"/>
          <w:sz w:val="24"/>
          <w:szCs w:val="24"/>
        </w:rPr>
        <w:t xml:space="preserve"> Правительства Российской Федерации N 96 (далее - Правила).</w:t>
      </w:r>
    </w:p>
    <w:p w:rsidR="0083229D" w:rsidRPr="009731A0" w:rsidRDefault="0083229D" w:rsidP="0083229D">
      <w:pPr>
        <w:rPr>
          <w:rFonts w:ascii="Times New Roman" w:hAnsi="Times New Roman"/>
          <w:sz w:val="24"/>
          <w:szCs w:val="24"/>
        </w:rPr>
      </w:pPr>
      <w:bookmarkStart w:id="1" w:name="sub_32"/>
      <w:bookmarkEnd w:id="0"/>
      <w:r w:rsidRPr="009731A0">
        <w:rPr>
          <w:rFonts w:ascii="Times New Roman" w:hAnsi="Times New Roman"/>
          <w:sz w:val="24"/>
          <w:szCs w:val="24"/>
        </w:rPr>
        <w:t xml:space="preserve">          3.2.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bookmarkEnd w:id="1"/>
    <w:p w:rsidR="0083229D" w:rsidRPr="009731A0" w:rsidRDefault="0083229D" w:rsidP="0083229D">
      <w:pPr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          3.3.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3229D" w:rsidRPr="009731A0" w:rsidRDefault="0083229D" w:rsidP="0083229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    1) гражданами, имеющими неснятую или непогашенную судимость;</w:t>
      </w:r>
    </w:p>
    <w:p w:rsidR="0083229D" w:rsidRPr="009731A0" w:rsidRDefault="0083229D" w:rsidP="0083229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    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3229D" w:rsidRPr="009731A0" w:rsidRDefault="0083229D" w:rsidP="0083229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    3) гражданами, осуществляющими деятельность в органах и организациях, указанных в </w:t>
      </w:r>
      <w:hyperlink r:id="rId7" w:history="1">
        <w:r w:rsidRPr="009731A0">
          <w:rPr>
            <w:rFonts w:ascii="Times New Roman" w:hAnsi="Times New Roman"/>
            <w:bCs/>
            <w:sz w:val="24"/>
            <w:szCs w:val="24"/>
          </w:rPr>
          <w:t>пункте 3 части 1 статьи 3</w:t>
        </w:r>
      </w:hyperlink>
      <w:r w:rsidRPr="009731A0">
        <w:rPr>
          <w:rFonts w:ascii="Times New Roman" w:hAnsi="Times New Roman"/>
          <w:bCs/>
          <w:sz w:val="24"/>
          <w:szCs w:val="24"/>
        </w:rPr>
        <w:t xml:space="preserve"> настоящего Федерального закона;</w:t>
      </w:r>
    </w:p>
    <w:p w:rsidR="0083229D" w:rsidRPr="009731A0" w:rsidRDefault="0083229D" w:rsidP="0083229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    4) международными и иностранными организациями;</w:t>
      </w:r>
    </w:p>
    <w:p w:rsidR="0083229D" w:rsidRDefault="0083229D" w:rsidP="0083229D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    5) некоммерческими организациями, выполняющими функции иностранного агента.</w:t>
      </w:r>
    </w:p>
    <w:p w:rsidR="0083229D" w:rsidRDefault="0083229D" w:rsidP="0083229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(часть 1.1 введена Федеральным </w:t>
      </w:r>
      <w:hyperlink r:id="rId8" w:history="1">
        <w:r w:rsidRPr="009731A0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9731A0">
        <w:rPr>
          <w:rFonts w:ascii="Times New Roman" w:hAnsi="Times New Roman"/>
          <w:bCs/>
          <w:sz w:val="24"/>
          <w:szCs w:val="24"/>
        </w:rPr>
        <w:t xml:space="preserve"> от 11.10.2018 N 362-ФЗ)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3229D" w:rsidRDefault="0083229D" w:rsidP="0083229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3229D" w:rsidRPr="009731A0" w:rsidRDefault="0083229D" w:rsidP="0083229D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lastRenderedPageBreak/>
        <w:t xml:space="preserve">3.4. В </w:t>
      </w:r>
      <w:hyperlink r:id="rId9" w:history="1">
        <w:r w:rsidRPr="009731A0">
          <w:rPr>
            <w:rFonts w:ascii="Times New Roman" w:hAnsi="Times New Roman"/>
            <w:bCs/>
            <w:sz w:val="24"/>
            <w:szCs w:val="24"/>
          </w:rPr>
          <w:t>заключении</w:t>
        </w:r>
      </w:hyperlink>
      <w:r w:rsidRPr="009731A0">
        <w:rPr>
          <w:rFonts w:ascii="Times New Roman" w:hAnsi="Times New Roman"/>
          <w:bCs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9731A0">
        <w:rPr>
          <w:rFonts w:ascii="Times New Roman" w:hAnsi="Times New Roman"/>
          <w:bCs/>
          <w:sz w:val="24"/>
          <w:szCs w:val="24"/>
        </w:rPr>
        <w:t>коррупциогенные</w:t>
      </w:r>
      <w:proofErr w:type="spellEnd"/>
      <w:r w:rsidRPr="009731A0">
        <w:rPr>
          <w:rFonts w:ascii="Times New Roman" w:hAnsi="Times New Roman"/>
          <w:bCs/>
          <w:sz w:val="24"/>
          <w:szCs w:val="24"/>
        </w:rPr>
        <w:t xml:space="preserve"> факторы и предложены способы их устранения.</w:t>
      </w:r>
    </w:p>
    <w:p w:rsidR="0083229D" w:rsidRPr="009731A0" w:rsidRDefault="0083229D" w:rsidP="0083229D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  <w:r w:rsidRPr="009731A0">
        <w:rPr>
          <w:rFonts w:ascii="Times New Roman" w:hAnsi="Times New Roman"/>
          <w:bCs/>
        </w:rPr>
        <w:t xml:space="preserve">3.5. </w:t>
      </w:r>
      <w:r w:rsidRPr="009731A0">
        <w:rPr>
          <w:rFonts w:ascii="Times New Roman" w:hAnsi="Times New Roman" w:cs="Times New Roman"/>
          <w:color w:val="auto"/>
          <w:spacing w:val="0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731A0">
        <w:rPr>
          <w:rFonts w:ascii="Times New Roman" w:hAnsi="Times New Roman" w:cs="Times New Roman"/>
          <w:color w:val="auto"/>
          <w:spacing w:val="0"/>
        </w:rPr>
        <w:t>коррупциогенных</w:t>
      </w:r>
      <w:proofErr w:type="spellEnd"/>
      <w:r w:rsidRPr="009731A0">
        <w:rPr>
          <w:rFonts w:ascii="Times New Roman" w:hAnsi="Times New Roman" w:cs="Times New Roman"/>
          <w:color w:val="auto"/>
          <w:spacing w:val="0"/>
        </w:rPr>
        <w:t xml:space="preserve"> факторов</w:t>
      </w:r>
      <w:proofErr w:type="gramStart"/>
      <w:r w:rsidRPr="009731A0">
        <w:rPr>
          <w:rFonts w:ascii="Times New Roman" w:hAnsi="Times New Roman" w:cs="Times New Roman"/>
          <w:color w:val="auto"/>
          <w:spacing w:val="0"/>
        </w:rPr>
        <w:t>.».</w:t>
      </w:r>
      <w:proofErr w:type="gramEnd"/>
    </w:p>
    <w:p w:rsidR="0083229D" w:rsidRPr="009731A0" w:rsidRDefault="0083229D" w:rsidP="0083229D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31A0">
        <w:rPr>
          <w:rFonts w:ascii="Times New Roman" w:hAnsi="Times New Roman"/>
          <w:sz w:val="24"/>
          <w:szCs w:val="24"/>
        </w:rPr>
        <w:t xml:space="preserve">  2. Настоящее постановление вступает в силу после его официального опубликования.</w:t>
      </w:r>
    </w:p>
    <w:p w:rsidR="0083229D" w:rsidRDefault="0083229D" w:rsidP="0083229D">
      <w:pPr>
        <w:ind w:firstLine="360"/>
        <w:rPr>
          <w:rFonts w:ascii="Times New Roman" w:hAnsi="Times New Roman"/>
          <w:sz w:val="24"/>
          <w:szCs w:val="24"/>
        </w:rPr>
      </w:pPr>
    </w:p>
    <w:p w:rsidR="0083229D" w:rsidRPr="009731A0" w:rsidRDefault="0083229D" w:rsidP="0083229D">
      <w:pPr>
        <w:ind w:firstLine="360"/>
        <w:rPr>
          <w:rFonts w:ascii="Times New Roman" w:hAnsi="Times New Roman"/>
          <w:sz w:val="24"/>
          <w:szCs w:val="24"/>
        </w:rPr>
      </w:pPr>
    </w:p>
    <w:p w:rsidR="0083229D" w:rsidRPr="009731A0" w:rsidRDefault="0083229D" w:rsidP="0083229D">
      <w:pPr>
        <w:ind w:firstLine="360"/>
        <w:rPr>
          <w:rFonts w:ascii="Times New Roman" w:hAnsi="Times New Roman"/>
          <w:sz w:val="24"/>
          <w:szCs w:val="24"/>
        </w:rPr>
      </w:pPr>
      <w:r w:rsidRPr="009731A0">
        <w:rPr>
          <w:rFonts w:ascii="Times New Roman" w:hAnsi="Times New Roman"/>
          <w:sz w:val="24"/>
          <w:szCs w:val="24"/>
        </w:rPr>
        <w:t xml:space="preserve">Глава администрации района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731A0">
        <w:rPr>
          <w:rFonts w:ascii="Times New Roman" w:hAnsi="Times New Roman"/>
          <w:sz w:val="24"/>
          <w:szCs w:val="24"/>
        </w:rPr>
        <w:t xml:space="preserve">                                                Р.Н. Тимофеев</w:t>
      </w:r>
    </w:p>
    <w:p w:rsidR="0083229D" w:rsidRPr="009731A0" w:rsidRDefault="0083229D" w:rsidP="0083229D">
      <w:pPr>
        <w:ind w:firstLine="360"/>
        <w:rPr>
          <w:rFonts w:ascii="Times New Roman" w:hAnsi="Times New Roman"/>
          <w:sz w:val="24"/>
          <w:szCs w:val="24"/>
        </w:rPr>
      </w:pPr>
    </w:p>
    <w:p w:rsidR="0083229D" w:rsidRPr="00B113B8" w:rsidRDefault="0083229D" w:rsidP="0083229D">
      <w:pPr>
        <w:ind w:firstLine="360"/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Pr="00B113B8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Pr="00B113B8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Pr="00E94BCF" w:rsidRDefault="0083229D" w:rsidP="0083229D">
      <w:pPr>
        <w:rPr>
          <w:rFonts w:ascii="Times New Roman" w:hAnsi="Times New Roman"/>
          <w:sz w:val="12"/>
          <w:szCs w:val="12"/>
        </w:rPr>
      </w:pPr>
      <w:r w:rsidRPr="00E94BCF">
        <w:rPr>
          <w:rFonts w:ascii="Times New Roman" w:hAnsi="Times New Roman"/>
          <w:sz w:val="12"/>
          <w:szCs w:val="12"/>
        </w:rPr>
        <w:t>Исп. Игнатьева</w:t>
      </w:r>
    </w:p>
    <w:p w:rsidR="0083229D" w:rsidRPr="00E94BCF" w:rsidRDefault="0083229D" w:rsidP="0083229D">
      <w:pPr>
        <w:tabs>
          <w:tab w:val="left" w:pos="567"/>
        </w:tabs>
        <w:rPr>
          <w:rFonts w:ascii="Times New Roman" w:hAnsi="Times New Roman"/>
          <w:sz w:val="12"/>
          <w:szCs w:val="12"/>
        </w:rPr>
      </w:pPr>
      <w:r w:rsidRPr="00E94BCF">
        <w:rPr>
          <w:rFonts w:ascii="Times New Roman" w:hAnsi="Times New Roman"/>
          <w:sz w:val="12"/>
          <w:szCs w:val="12"/>
        </w:rPr>
        <w:t>62-4-64</w:t>
      </w:r>
    </w:p>
    <w:p w:rsidR="00877577" w:rsidRDefault="00877577"/>
    <w:sectPr w:rsidR="00877577" w:rsidSect="004C7EE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29D"/>
    <w:rsid w:val="00045E57"/>
    <w:rsid w:val="00157794"/>
    <w:rsid w:val="00583290"/>
    <w:rsid w:val="0083229D"/>
    <w:rsid w:val="00877577"/>
    <w:rsid w:val="00B158E1"/>
    <w:rsid w:val="00C01DB9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9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8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3229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83229D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83229D"/>
    <w:pPr>
      <w:keepNext/>
      <w:jc w:val="center"/>
    </w:pPr>
    <w:rPr>
      <w:rFonts w:ascii="Baltica Chv" w:hAnsi="Baltica Chv"/>
      <w:sz w:val="20"/>
    </w:rPr>
  </w:style>
  <w:style w:type="character" w:customStyle="1" w:styleId="a4">
    <w:name w:val="Гипертекстовая ссылка"/>
    <w:basedOn w:val="a0"/>
    <w:rsid w:val="0083229D"/>
    <w:rPr>
      <w:b/>
      <w:bCs/>
      <w:color w:val="106BBE"/>
    </w:rPr>
  </w:style>
  <w:style w:type="paragraph" w:styleId="a5">
    <w:name w:val="Normal (Web)"/>
    <w:basedOn w:val="a"/>
    <w:rsid w:val="0083229D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rsid w:val="00045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045E57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045E57"/>
    <w:rPr>
      <w:rFonts w:ascii="Times New Roman" w:hAnsi="Times New Roman" w:cs="Times New Roman" w:hint="default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5152D74900A3E5CBEE3F10B4F30C4001B336CB05E36815F21CEA01A8E8BADD855452D5E907F5A701CC699EA66BCA911B8BF2221EAA97DJ7I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D5152D74900A3E5CBEE3F10B4F30C4001B3363B05F36815F21CEA01A8E8BADD855452D5E907F59721CC699EA66BCA911B8BF2221EAA97DJ7I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7633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7633.100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3D5152D74900A3E5CBEE3F10B4F30C4021F396EB25936815F21CEA01A8E8BADD855452D5E907F5A701CC699EA66BCA911B8BF2221EAA97DJ7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7</cp:revision>
  <dcterms:created xsi:type="dcterms:W3CDTF">2019-12-05T11:29:00Z</dcterms:created>
  <dcterms:modified xsi:type="dcterms:W3CDTF">2019-12-06T05:32:00Z</dcterms:modified>
</cp:coreProperties>
</file>