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4" w:rsidRDefault="002A51D4" w:rsidP="002A51D4">
      <w:pPr>
        <w:jc w:val="both"/>
      </w:pPr>
    </w:p>
    <w:p w:rsidR="002A51D4" w:rsidRDefault="002A51D4" w:rsidP="002A51D4">
      <w:pPr>
        <w:jc w:val="both"/>
      </w:pPr>
    </w:p>
    <w:tbl>
      <w:tblPr>
        <w:tblW w:w="0" w:type="auto"/>
        <w:tblLook w:val="01E0"/>
      </w:tblPr>
      <w:tblGrid>
        <w:gridCol w:w="5327"/>
        <w:gridCol w:w="4243"/>
      </w:tblGrid>
      <w:tr w:rsidR="002A51D4" w:rsidTr="002A51D4">
        <w:tc>
          <w:tcPr>
            <w:tcW w:w="5327" w:type="dxa"/>
          </w:tcPr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3" w:type="dxa"/>
            <w:hideMark/>
          </w:tcPr>
          <w:p w:rsidR="002A51D4" w:rsidRDefault="002A5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к распоряжению администрации </w:t>
            </w:r>
            <w:proofErr w:type="spellStart"/>
            <w:r>
              <w:rPr>
                <w:sz w:val="20"/>
                <w:szCs w:val="20"/>
              </w:rPr>
              <w:t>Моргаушского</w:t>
            </w:r>
            <w:proofErr w:type="spellEnd"/>
            <w:r>
              <w:rPr>
                <w:sz w:val="20"/>
                <w:szCs w:val="20"/>
              </w:rPr>
              <w:t xml:space="preserve"> района  Чувашской Республики</w:t>
            </w:r>
          </w:p>
          <w:p w:rsidR="002A51D4" w:rsidRDefault="002A51D4">
            <w:pPr>
              <w:jc w:val="both"/>
            </w:pPr>
            <w:r>
              <w:rPr>
                <w:sz w:val="20"/>
                <w:szCs w:val="20"/>
              </w:rPr>
              <w:t xml:space="preserve">от 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 № _______</w:t>
            </w:r>
          </w:p>
        </w:tc>
      </w:tr>
    </w:tbl>
    <w:p w:rsidR="002A51D4" w:rsidRDefault="002A51D4" w:rsidP="002A51D4">
      <w:pPr>
        <w:jc w:val="right"/>
      </w:pPr>
    </w:p>
    <w:p w:rsidR="002A51D4" w:rsidRDefault="002A51D4" w:rsidP="002A51D4">
      <w:pPr>
        <w:jc w:val="center"/>
        <w:rPr>
          <w:b/>
          <w:color w:val="000000"/>
        </w:rPr>
      </w:pPr>
      <w:r>
        <w:rPr>
          <w:b/>
          <w:color w:val="000000"/>
        </w:rPr>
        <w:t>План мероприятий</w:t>
      </w:r>
    </w:p>
    <w:p w:rsidR="002A51D4" w:rsidRDefault="002A51D4" w:rsidP="002A51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подготовке и проведению районного праздника «День Урожая», посвященного </w:t>
      </w:r>
    </w:p>
    <w:p w:rsidR="002A51D4" w:rsidRDefault="002A51D4" w:rsidP="002A5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Дню работника сельского хозяйства и перерабатывающей промышленности</w:t>
      </w:r>
    </w:p>
    <w:p w:rsidR="002A51D4" w:rsidRDefault="002A51D4" w:rsidP="002A51D4"/>
    <w:tbl>
      <w:tblPr>
        <w:tblW w:w="0" w:type="auto"/>
        <w:jc w:val="center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5235"/>
        <w:gridCol w:w="2145"/>
        <w:gridCol w:w="1788"/>
        <w:gridCol w:w="12"/>
      </w:tblGrid>
      <w:tr w:rsidR="002A51D4" w:rsidTr="002A51D4">
        <w:trPr>
          <w:trHeight w:val="65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3"/>
              </w:rPr>
              <w:t>Мероприятия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2"/>
              </w:rPr>
              <w:t>Ответственные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3"/>
              </w:rPr>
              <w:t xml:space="preserve">Сроки </w:t>
            </w:r>
            <w:r>
              <w:rPr>
                <w:b/>
                <w:color w:val="000000"/>
                <w:spacing w:val="-4"/>
              </w:rPr>
              <w:t>исполнения</w:t>
            </w:r>
          </w:p>
        </w:tc>
      </w:tr>
      <w:tr w:rsidR="002A51D4" w:rsidTr="002A51D4">
        <w:trPr>
          <w:trHeight w:val="5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Подведение итогов осенне-полевых работ в хозяйствах района.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t>Миронов А.А.</w:t>
            </w:r>
          </w:p>
          <w:p w:rsidR="002A51D4" w:rsidRDefault="002A51D4">
            <w:pPr>
              <w:jc w:val="both"/>
            </w:pPr>
            <w:r>
              <w:t xml:space="preserve">Тимофеева О.В.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до 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6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Подготовка списка приглашенных, организация их явки на </w:t>
            </w:r>
            <w:r>
              <w:rPr>
                <w:color w:val="000000"/>
                <w:spacing w:val="-1"/>
              </w:rPr>
              <w:t>праздник, регистрация, организация сопровождения, изготовление бланков приглашения.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Миронов А.А.</w:t>
            </w:r>
          </w:p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Любимова А.В.</w:t>
            </w:r>
          </w:p>
          <w:p w:rsidR="002A51D4" w:rsidRDefault="002A51D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до 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4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Оформление главной сцены. 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Установка зрительских скамеек.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</w:pPr>
            <w:r>
              <w:t>Матросов А.Н.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t>Рыжкова Л.А.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Куликов А.Н.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до </w:t>
            </w: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Благоустройство улиц села, территории, оформление улиц. 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Установка урн для мусора, туалетов.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Организация дежурства </w:t>
            </w:r>
            <w:r>
              <w:rPr>
                <w:color w:val="000000"/>
                <w:spacing w:val="-1"/>
              </w:rPr>
              <w:t xml:space="preserve">службы энергообеспечения.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r>
              <w:rPr>
                <w:color w:val="000000"/>
                <w:spacing w:val="-2"/>
              </w:rPr>
              <w:t>Матросов А.Н.</w:t>
            </w:r>
          </w:p>
          <w:p w:rsidR="002A51D4" w:rsidRDefault="002A51D4">
            <w:pPr>
              <w:pStyle w:val="a3"/>
              <w:ind w:right="140"/>
              <w:jc w:val="left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Мясников А.В.</w:t>
            </w:r>
          </w:p>
          <w:p w:rsidR="002A51D4" w:rsidRDefault="002A51D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Захаров И.Н.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 </w:t>
            </w: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Подготовка программы и сценария мероприятия. Выступление </w:t>
            </w:r>
            <w:r>
              <w:rPr>
                <w:color w:val="000000"/>
              </w:rPr>
              <w:t>коллективов художественного творчества.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Рыжкова Л.А.                                                                                                                                                      </w:t>
            </w:r>
          </w:p>
          <w:p w:rsidR="002A51D4" w:rsidRDefault="002A51D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>до 12.10.</w:t>
            </w:r>
            <w:r>
              <w:rPr>
                <w:color w:val="000000"/>
                <w:spacing w:val="-1"/>
              </w:rPr>
              <w:t>2018 г.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12.10.2018 г.</w:t>
            </w:r>
          </w:p>
        </w:tc>
      </w:tr>
      <w:tr w:rsidR="002A51D4" w:rsidTr="002A51D4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Информационное сопровождение праздника в СМИ.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Тихонов А.И.</w:t>
            </w:r>
          </w:p>
          <w:p w:rsidR="002A51D4" w:rsidRDefault="002A51D4">
            <w:pPr>
              <w:jc w:val="both"/>
            </w:pPr>
            <w:r>
              <w:rPr>
                <w:color w:val="000000"/>
                <w:spacing w:val="-2"/>
              </w:rPr>
              <w:t>Николаев А.Л.</w:t>
            </w:r>
          </w:p>
          <w:p w:rsidR="002A51D4" w:rsidRDefault="002A51D4">
            <w:pPr>
              <w:jc w:val="both"/>
            </w:pPr>
            <w:r>
              <w:rPr>
                <w:color w:val="000000"/>
                <w:spacing w:val="-1"/>
              </w:rPr>
              <w:t>Рыжкова Л.А.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 xml:space="preserve">до </w:t>
            </w: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Обеспечение финансирования праздника, подготовка призов и сувениров, подарков для победителей конкурсов, </w:t>
            </w:r>
            <w:r>
              <w:rPr>
                <w:color w:val="000000"/>
                <w:spacing w:val="-2"/>
              </w:rPr>
              <w:t>соревнований.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Ананьева Р.И.</w:t>
            </w: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>Рыжкова Л.А.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до 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Обеспечение явки на праздник руководителей предприятий и </w:t>
            </w:r>
            <w:r>
              <w:rPr>
                <w:color w:val="000000"/>
                <w:spacing w:val="-1"/>
              </w:rPr>
              <w:t xml:space="preserve">организаций, глав администраций сельских поселений. </w:t>
            </w:r>
          </w:p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 xml:space="preserve">Организация подведения итогов </w:t>
            </w:r>
            <w:proofErr w:type="spellStart"/>
            <w:r>
              <w:rPr>
                <w:color w:val="000000"/>
                <w:spacing w:val="-1"/>
              </w:rPr>
              <w:t>осенн</w:t>
            </w:r>
            <w:proofErr w:type="gramStart"/>
            <w:r>
              <w:rPr>
                <w:color w:val="000000"/>
                <w:spacing w:val="-1"/>
              </w:rPr>
              <w:t>е</w:t>
            </w:r>
            <w:proofErr w:type="spellEnd"/>
            <w:r>
              <w:rPr>
                <w:color w:val="000000"/>
                <w:spacing w:val="-1"/>
              </w:rPr>
              <w:t>-</w:t>
            </w:r>
            <w:proofErr w:type="gramEnd"/>
            <w:r>
              <w:rPr>
                <w:color w:val="000000"/>
                <w:spacing w:val="-1"/>
              </w:rPr>
              <w:t xml:space="preserve"> полевых работ, награждение.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t>Миронов А.А.</w:t>
            </w:r>
          </w:p>
          <w:p w:rsidR="002A51D4" w:rsidRDefault="002A51D4">
            <w:pPr>
              <w:jc w:val="both"/>
            </w:pPr>
            <w:r>
              <w:t xml:space="preserve">Тимофеева О.В. </w:t>
            </w:r>
            <w:r>
              <w:rPr>
                <w:color w:val="000000"/>
                <w:spacing w:val="-2"/>
              </w:rPr>
              <w:t>Любимова А.В.</w:t>
            </w:r>
          </w:p>
          <w:p w:rsidR="002A51D4" w:rsidRDefault="002A51D4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86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9.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Организация работы предприятий торговли, общественного </w:t>
            </w:r>
            <w:r>
              <w:rPr>
                <w:color w:val="000000"/>
                <w:spacing w:val="-1"/>
              </w:rPr>
              <w:t xml:space="preserve">питания, их оформление и размещение.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rPr>
                <w:color w:val="000000"/>
                <w:spacing w:val="-2"/>
              </w:rPr>
            </w:pPr>
            <w:r>
              <w:t>Тимофеева О.В.</w:t>
            </w:r>
          </w:p>
          <w:p w:rsidR="002A51D4" w:rsidRDefault="002A51D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Андреев Б.В.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Майкова</w:t>
            </w:r>
            <w:proofErr w:type="spellEnd"/>
            <w:r>
              <w:rPr>
                <w:color w:val="000000"/>
                <w:spacing w:val="-2"/>
              </w:rPr>
              <w:t xml:space="preserve"> Л.П.</w:t>
            </w:r>
          </w:p>
          <w:p w:rsidR="002A51D4" w:rsidRDefault="002A51D4">
            <w:pPr>
              <w:pStyle w:val="a3"/>
              <w:ind w:right="1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Мясников А.В.</w:t>
            </w:r>
          </w:p>
          <w:p w:rsidR="002A51D4" w:rsidRDefault="002A51D4">
            <w:pPr>
              <w:pStyle w:val="a3"/>
              <w:ind w:right="140"/>
              <w:jc w:val="left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Семенова А.В.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86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10.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Организация торговли сельскохозяйственной, </w:t>
            </w:r>
            <w:r>
              <w:rPr>
                <w:color w:val="000000"/>
                <w:spacing w:val="-2"/>
              </w:rPr>
              <w:t xml:space="preserve">промышленной продукцией предприятиями и организациями </w:t>
            </w:r>
            <w:r>
              <w:rPr>
                <w:color w:val="000000"/>
                <w:spacing w:val="-1"/>
              </w:rPr>
              <w:t>района, их оформление и размещение.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</w:pPr>
            <w:r>
              <w:t>Миронов А.А.</w:t>
            </w:r>
          </w:p>
          <w:p w:rsidR="002A51D4" w:rsidRDefault="002A51D4">
            <w:pPr>
              <w:jc w:val="both"/>
            </w:pPr>
            <w:r>
              <w:t>Тимофеева О.В.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t>Павлова Л.В.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3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Организация выставки сельскохозяйственной продукции «Осенние дары» администрациями сельских поселений, сельскохозяйственными товаропроизводителями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jc w:val="both"/>
            </w:pPr>
            <w:r>
              <w:t>Миронов А.А.</w:t>
            </w:r>
          </w:p>
          <w:p w:rsidR="002A51D4" w:rsidRDefault="002A51D4">
            <w:pPr>
              <w:jc w:val="both"/>
            </w:pPr>
            <w:r>
              <w:t>Любимова А.В.</w:t>
            </w:r>
          </w:p>
          <w:p w:rsidR="002A51D4" w:rsidRDefault="002A51D4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3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12.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Организация выставки детских творческих работ образовательными учреждениями, подведение итогов оздоровительной кампании 2018 года в рамках слета трудовых объединений школьников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1"/>
              </w:rPr>
              <w:t>Дипломатова</w:t>
            </w:r>
            <w:proofErr w:type="spellEnd"/>
            <w:r>
              <w:rPr>
                <w:color w:val="000000"/>
                <w:spacing w:val="-1"/>
              </w:rPr>
              <w:t xml:space="preserve"> З.Ю.</w:t>
            </w:r>
          </w:p>
          <w:p w:rsidR="002A51D4" w:rsidRDefault="002A51D4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6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13.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Изготовление </w:t>
            </w:r>
            <w:r>
              <w:rPr>
                <w:color w:val="000000"/>
                <w:spacing w:val="-2"/>
              </w:rPr>
              <w:t>программы и пригласительных, организация встречи гостей, регистрация.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Николаев А.Л.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Любимова А.В.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0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Организация и проведение смотра трудовых объединений </w:t>
            </w:r>
            <w:r>
              <w:rPr>
                <w:color w:val="000000"/>
                <w:spacing w:val="-1"/>
              </w:rPr>
              <w:t>учащихся.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Дипломатова</w:t>
            </w:r>
            <w:proofErr w:type="spellEnd"/>
            <w:r>
              <w:rPr>
                <w:color w:val="000000"/>
                <w:spacing w:val="-2"/>
              </w:rPr>
              <w:t xml:space="preserve"> З.Ю.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9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15.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Проведение спортивных мероприятий, посвящённых Дню Урожая: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-первенство по мини-футболу;</w:t>
            </w:r>
          </w:p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-чемпионат района по гиревому спорту.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Куликов А.Н.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6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16.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Организация обеда для гостей.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t>Миронов А.А.</w:t>
            </w:r>
          </w:p>
          <w:p w:rsidR="002A51D4" w:rsidRDefault="002A51D4">
            <w:pPr>
              <w:jc w:val="both"/>
            </w:pPr>
            <w:r>
              <w:t>Тимофеева О.В.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t>Семенов В.И.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6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17.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Организация звукоусиления, радиотрансляции.</w:t>
            </w:r>
          </w:p>
          <w:p w:rsidR="002A51D4" w:rsidRDefault="002A51D4">
            <w:pPr>
              <w:rPr>
                <w:color w:val="000000"/>
                <w:spacing w:val="-2"/>
              </w:rPr>
            </w:pPr>
          </w:p>
          <w:p w:rsidR="002A51D4" w:rsidRDefault="002A51D4">
            <w:pPr>
              <w:autoSpaceDE w:val="0"/>
              <w:autoSpaceDN w:val="0"/>
              <w:adjustRightInd w:val="0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Рыжкова Л.А.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Куликов А.Н.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Макаров А.М.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  <w:p w:rsidR="002A51D4" w:rsidRDefault="002A51D4">
            <w:pPr>
              <w:autoSpaceDE w:val="0"/>
              <w:autoSpaceDN w:val="0"/>
              <w:adjustRightInd w:val="0"/>
            </w:pPr>
          </w:p>
        </w:tc>
      </w:tr>
      <w:tr w:rsidR="002A51D4" w:rsidTr="002A51D4">
        <w:trPr>
          <w:trHeight w:val="2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18.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Организация охраны общественного порядка, обеспечение </w:t>
            </w:r>
            <w:r>
              <w:rPr>
                <w:color w:val="000000"/>
                <w:spacing w:val="-1"/>
              </w:rPr>
              <w:t>работы службы ГИБДД, организация мест стоянки</w:t>
            </w:r>
            <w:r>
              <w:rPr>
                <w:color w:val="000000"/>
              </w:rPr>
              <w:t xml:space="preserve"> автомобилей, установка временных дорожных знаков.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1D4" w:rsidRDefault="002A51D4">
            <w:pPr>
              <w:pStyle w:val="a3"/>
              <w:ind w:right="140"/>
              <w:jc w:val="both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Любимов Г.Ю.</w:t>
            </w:r>
          </w:p>
          <w:p w:rsidR="002A51D4" w:rsidRDefault="002A51D4">
            <w:pPr>
              <w:pStyle w:val="a3"/>
              <w:ind w:right="140"/>
              <w:jc w:val="both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Степанов В.А.</w:t>
            </w:r>
          </w:p>
          <w:p w:rsidR="002A51D4" w:rsidRDefault="002A51D4">
            <w:pPr>
              <w:pStyle w:val="a3"/>
              <w:ind w:right="140"/>
              <w:jc w:val="both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Мясников А.В.</w:t>
            </w:r>
          </w:p>
          <w:p w:rsidR="002A51D4" w:rsidRDefault="002A51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44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медицинского обслуживания, контроля по соблюдению санитарн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гигиенических норм.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Кожевников Н.А.</w:t>
            </w:r>
          </w:p>
          <w:p w:rsidR="002A51D4" w:rsidRDefault="002A51D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Воробьева Г.Г.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  <w:tr w:rsidR="002A51D4" w:rsidTr="002A51D4">
        <w:trPr>
          <w:trHeight w:val="5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Освещение праздничных мероприятий в средствах массовой информации.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Николаев А.Л.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Тихонов А.И.</w:t>
            </w:r>
          </w:p>
          <w:p w:rsidR="002A51D4" w:rsidRDefault="002A51D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Павлова Л.П.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до 12.10.</w:t>
            </w:r>
            <w:r>
              <w:rPr>
                <w:color w:val="000000"/>
                <w:spacing w:val="-1"/>
              </w:rPr>
              <w:t>2018 г. и 12.10.2018 г.</w:t>
            </w:r>
          </w:p>
        </w:tc>
      </w:tr>
      <w:tr w:rsidR="002A51D4" w:rsidTr="002A51D4">
        <w:trPr>
          <w:gridAfter w:val="1"/>
          <w:wAfter w:w="12" w:type="dxa"/>
          <w:trHeight w:val="48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руководство по подготовке и проведению праздника.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Тимофеев Р.Н.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1D4" w:rsidRDefault="002A51D4">
            <w:pPr>
              <w:autoSpaceDE w:val="0"/>
              <w:autoSpaceDN w:val="0"/>
              <w:adjustRightInd w:val="0"/>
            </w:pPr>
            <w:r>
              <w:t xml:space="preserve">по </w:t>
            </w:r>
            <w:r>
              <w:rPr>
                <w:color w:val="000000"/>
                <w:spacing w:val="-5"/>
              </w:rPr>
              <w:t>12.10.</w:t>
            </w:r>
            <w:r>
              <w:rPr>
                <w:color w:val="000000"/>
                <w:spacing w:val="-1"/>
              </w:rPr>
              <w:t>2018 г.</w:t>
            </w:r>
          </w:p>
        </w:tc>
      </w:tr>
    </w:tbl>
    <w:p w:rsidR="002A51D4" w:rsidRDefault="002A51D4" w:rsidP="002A51D4">
      <w:pPr>
        <w:rPr>
          <w:color w:val="000000"/>
          <w:spacing w:val="2"/>
        </w:rPr>
      </w:pPr>
    </w:p>
    <w:p w:rsidR="00FA4230" w:rsidRDefault="00FA4230"/>
    <w:sectPr w:rsidR="00FA4230" w:rsidSect="00FA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D4"/>
    <w:rsid w:val="00255A45"/>
    <w:rsid w:val="002A51D4"/>
    <w:rsid w:val="00FA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1D4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-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51D4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morgau_radio</dc:creator>
  <cp:keywords/>
  <dc:description/>
  <cp:lastModifiedBy>morgau_radio</cp:lastModifiedBy>
  <cp:revision>2</cp:revision>
  <dcterms:created xsi:type="dcterms:W3CDTF">2018-10-08T13:59:00Z</dcterms:created>
  <dcterms:modified xsi:type="dcterms:W3CDTF">2018-10-08T13:59:00Z</dcterms:modified>
</cp:coreProperties>
</file>