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F23013" w:rsidRPr="0024088E" w:rsidTr="00F23013">
        <w:tc>
          <w:tcPr>
            <w:tcW w:w="3936" w:type="dxa"/>
          </w:tcPr>
          <w:p w:rsidR="00F23013" w:rsidRPr="00EC2466" w:rsidRDefault="00EC2466" w:rsidP="006B62DF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EC2466">
              <w:rPr>
                <w:bCs/>
                <w:sz w:val="28"/>
                <w:szCs w:val="28"/>
              </w:rPr>
              <w:t>Чăваш</w:t>
            </w:r>
            <w:proofErr w:type="spellEnd"/>
            <w:r w:rsidRPr="00EC246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2466">
              <w:rPr>
                <w:bCs/>
                <w:sz w:val="28"/>
                <w:szCs w:val="28"/>
              </w:rPr>
              <w:t>Республикин</w:t>
            </w:r>
            <w:proofErr w:type="spellEnd"/>
            <w:r w:rsidRPr="00EC2466"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EC2466">
              <w:rPr>
                <w:bCs/>
                <w:sz w:val="28"/>
                <w:szCs w:val="28"/>
              </w:rPr>
              <w:t>Муркаш</w:t>
            </w:r>
            <w:proofErr w:type="spellEnd"/>
            <w:r w:rsidRPr="00EC246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2466">
              <w:rPr>
                <w:bCs/>
                <w:sz w:val="28"/>
                <w:szCs w:val="28"/>
              </w:rPr>
              <w:t>районĕн</w:t>
            </w:r>
            <w:proofErr w:type="spellEnd"/>
            <w:r w:rsidRPr="00EC2466">
              <w:rPr>
                <w:bCs/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EC2466">
              <w:rPr>
                <w:bCs/>
                <w:sz w:val="28"/>
                <w:szCs w:val="28"/>
              </w:rPr>
              <w:t>администрацийĕ</w:t>
            </w:r>
            <w:proofErr w:type="spellEnd"/>
            <w:r w:rsidRPr="00EC2466">
              <w:rPr>
                <w:bCs/>
                <w:sz w:val="28"/>
                <w:szCs w:val="28"/>
              </w:rPr>
              <w:t xml:space="preserve"> </w:t>
            </w:r>
          </w:p>
          <w:p w:rsidR="00EC2466" w:rsidRDefault="00EC2466" w:rsidP="006B62DF">
            <w:pPr>
              <w:jc w:val="center"/>
              <w:rPr>
                <w:rFonts w:ascii="Arial Cyr Chuv" w:hAnsi="Arial Cyr Chuv"/>
                <w:color w:val="000000"/>
                <w:sz w:val="40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color w:val="000000"/>
                <w:sz w:val="36"/>
              </w:rPr>
            </w:pPr>
            <w:r w:rsidRPr="0024088E">
              <w:rPr>
                <w:rFonts w:ascii="Arial Cyr Chuv" w:hAnsi="Arial Cyr Chuv"/>
                <w:color w:val="000000"/>
                <w:sz w:val="40"/>
              </w:rPr>
              <w:t>ЙЫШ</w:t>
            </w:r>
            <w:r w:rsidR="00EC2466" w:rsidRPr="00EC2466">
              <w:rPr>
                <w:bCs/>
                <w:sz w:val="40"/>
                <w:szCs w:val="40"/>
              </w:rPr>
              <w:t>Ă</w:t>
            </w:r>
            <w:r w:rsidRPr="0024088E">
              <w:rPr>
                <w:rFonts w:ascii="Arial Cyr Chuv" w:hAnsi="Arial Cyr Chuv"/>
                <w:color w:val="000000"/>
                <w:sz w:val="40"/>
              </w:rPr>
              <w:t xml:space="preserve">НУ  </w:t>
            </w:r>
            <w:r w:rsidRPr="0024088E">
              <w:rPr>
                <w:rFonts w:ascii="Arial Cyr Chuv" w:hAnsi="Arial Cyr Chuv"/>
                <w:color w:val="000000"/>
                <w:sz w:val="36"/>
              </w:rPr>
              <w:t xml:space="preserve">  </w:t>
            </w:r>
          </w:p>
          <w:p w:rsidR="00F23013" w:rsidRPr="0024088E" w:rsidRDefault="0019487E" w:rsidP="006B62DF">
            <w:pPr>
              <w:rPr>
                <w:b w:val="0"/>
                <w:color w:val="000000"/>
              </w:rPr>
            </w:pPr>
            <w:r w:rsidRPr="0019487E">
              <w:rPr>
                <w:b w:val="0"/>
                <w:noProof/>
                <w:color w:val="000000"/>
              </w:rPr>
              <w:pict>
                <v:line id="_x0000_s1027" style="position:absolute;z-index:251661312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</w:p>
          <w:p w:rsidR="00F23013" w:rsidRPr="0024088E" w:rsidRDefault="00F23013" w:rsidP="006B62DF">
            <w:pPr>
              <w:rPr>
                <w:b w:val="0"/>
                <w:color w:val="000000"/>
              </w:rPr>
            </w:pPr>
          </w:p>
          <w:p w:rsidR="00F23013" w:rsidRPr="0024088E" w:rsidRDefault="00F23013" w:rsidP="006B62DF">
            <w:pPr>
              <w:rPr>
                <w:color w:val="000000"/>
                <w:sz w:val="24"/>
                <w:szCs w:val="24"/>
              </w:rPr>
            </w:pPr>
            <w:r w:rsidRPr="0024088E">
              <w:rPr>
                <w:b w:val="0"/>
                <w:color w:val="000000"/>
              </w:rPr>
              <w:t xml:space="preserve">                     </w:t>
            </w:r>
            <w:r w:rsidRPr="0024088E">
              <w:rPr>
                <w:b w:val="0"/>
                <w:color w:val="000000"/>
                <w:sz w:val="24"/>
                <w:szCs w:val="24"/>
              </w:rPr>
              <w:t xml:space="preserve">             </w:t>
            </w:r>
            <w:r w:rsidRPr="0024088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r w:rsidRPr="0024088E">
              <w:rPr>
                <w:color w:val="000000"/>
                <w:sz w:val="16"/>
                <w:szCs w:val="16"/>
              </w:rPr>
              <w:t>Ç.</w:t>
            </w:r>
            <w:r w:rsidRPr="0024088E">
              <w:rPr>
                <w:color w:val="000000"/>
                <w:sz w:val="24"/>
                <w:szCs w:val="24"/>
              </w:rPr>
              <w:t xml:space="preserve">  №  </w:t>
            </w:r>
          </w:p>
          <w:p w:rsidR="00F23013" w:rsidRPr="0024088E" w:rsidRDefault="00F23013" w:rsidP="006B62DF">
            <w:pPr>
              <w:rPr>
                <w:b w:val="0"/>
                <w:color w:val="000000"/>
                <w:sz w:val="22"/>
                <w:szCs w:val="22"/>
              </w:rPr>
            </w:pPr>
            <w:r w:rsidRPr="0024088E">
              <w:rPr>
                <w:rFonts w:ascii="Arial Cyr Chuv" w:hAnsi="Arial Cyr Chuv"/>
                <w:color w:val="000000"/>
                <w:sz w:val="18"/>
              </w:rPr>
              <w:t xml:space="preserve">                       </w:t>
            </w:r>
            <w:proofErr w:type="spellStart"/>
            <w:r w:rsidRPr="0024088E">
              <w:rPr>
                <w:color w:val="000000"/>
                <w:sz w:val="22"/>
                <w:szCs w:val="22"/>
              </w:rPr>
              <w:t>Муркаш</w:t>
            </w:r>
            <w:proofErr w:type="spellEnd"/>
            <w:r w:rsidRPr="002408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4088E">
              <w:rPr>
                <w:color w:val="000000"/>
                <w:sz w:val="22"/>
                <w:szCs w:val="22"/>
              </w:rPr>
              <w:t>ялĕ</w:t>
            </w:r>
            <w:proofErr w:type="spellEnd"/>
            <w:r w:rsidRPr="0024088E">
              <w:rPr>
                <w:b w:val="0"/>
                <w:color w:val="000000"/>
                <w:sz w:val="22"/>
                <w:szCs w:val="22"/>
              </w:rPr>
              <w:t xml:space="preserve">                        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18"/>
              </w:rPr>
            </w:pP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  <w:r w:rsidRPr="0024088E">
              <w:rPr>
                <w:rFonts w:ascii="Arial Cyr Chuv" w:hAnsi="Arial Cyr Chuv"/>
                <w:b w:val="0"/>
                <w:color w:val="000000"/>
                <w:sz w:val="18"/>
              </w:rPr>
              <w:t xml:space="preserve">                                </w:t>
            </w:r>
          </w:p>
        </w:tc>
        <w:tc>
          <w:tcPr>
            <w:tcW w:w="1559" w:type="dxa"/>
          </w:tcPr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</w:p>
        </w:tc>
        <w:tc>
          <w:tcPr>
            <w:tcW w:w="4111" w:type="dxa"/>
          </w:tcPr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Чувашская Республика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 xml:space="preserve">Администрация </w:t>
            </w:r>
          </w:p>
          <w:p w:rsidR="00F23013" w:rsidRPr="00EC2466" w:rsidRDefault="00F23013" w:rsidP="006B62DF">
            <w:pPr>
              <w:jc w:val="center"/>
              <w:rPr>
                <w:color w:val="000000"/>
                <w:sz w:val="28"/>
              </w:rPr>
            </w:pPr>
            <w:r w:rsidRPr="00EC2466">
              <w:rPr>
                <w:color w:val="000000"/>
                <w:sz w:val="28"/>
              </w:rPr>
              <w:t>Моргаушского района</w:t>
            </w:r>
          </w:p>
          <w:p w:rsidR="00F23013" w:rsidRPr="0024088E" w:rsidRDefault="00F23013" w:rsidP="006B62DF">
            <w:pPr>
              <w:jc w:val="center"/>
              <w:rPr>
                <w:rFonts w:ascii="Arial Cyr Chuv" w:hAnsi="Arial Cyr Chuv"/>
                <w:b w:val="0"/>
                <w:color w:val="000000"/>
                <w:sz w:val="28"/>
              </w:rPr>
            </w:pPr>
          </w:p>
          <w:p w:rsidR="00F23013" w:rsidRPr="0024088E" w:rsidRDefault="00F23013" w:rsidP="006B62DF">
            <w:pPr>
              <w:pStyle w:val="3"/>
              <w:rPr>
                <w:color w:val="000000"/>
                <w:sz w:val="36"/>
              </w:rPr>
            </w:pPr>
            <w:r w:rsidRPr="0024088E">
              <w:rPr>
                <w:color w:val="000000"/>
              </w:rPr>
              <w:t>ПОСТАНОВЛЕНИЕ</w:t>
            </w:r>
          </w:p>
          <w:p w:rsidR="00F23013" w:rsidRPr="0024088E" w:rsidRDefault="00F23013" w:rsidP="006B62D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4088E">
              <w:rPr>
                <w:rFonts w:ascii="Arial Cyr Chuv" w:hAnsi="Arial Cyr Chuv"/>
                <w:b w:val="0"/>
                <w:color w:val="000000"/>
              </w:rPr>
              <w:t xml:space="preserve">  </w:t>
            </w:r>
          </w:p>
          <w:p w:rsidR="00F23013" w:rsidRPr="0024088E" w:rsidRDefault="00E63B87" w:rsidP="006B6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</w:t>
            </w:r>
            <w:r w:rsidR="00F23013" w:rsidRPr="0024088E">
              <w:rPr>
                <w:color w:val="000000"/>
                <w:sz w:val="24"/>
                <w:szCs w:val="24"/>
              </w:rPr>
              <w:t>201</w:t>
            </w:r>
            <w:r w:rsidR="00F23013">
              <w:rPr>
                <w:color w:val="000000"/>
                <w:sz w:val="24"/>
                <w:szCs w:val="24"/>
              </w:rPr>
              <w:t>8</w:t>
            </w:r>
            <w:r w:rsidR="00F23013" w:rsidRPr="0024088E">
              <w:rPr>
                <w:color w:val="000000"/>
                <w:sz w:val="24"/>
                <w:szCs w:val="24"/>
              </w:rPr>
              <w:t xml:space="preserve">г. № </w:t>
            </w:r>
            <w:r>
              <w:rPr>
                <w:color w:val="000000"/>
                <w:sz w:val="24"/>
                <w:szCs w:val="24"/>
              </w:rPr>
              <w:t>1065</w:t>
            </w:r>
          </w:p>
          <w:p w:rsidR="00F23013" w:rsidRPr="0024088E" w:rsidRDefault="00F23013" w:rsidP="006B62DF">
            <w:pPr>
              <w:jc w:val="center"/>
              <w:rPr>
                <w:b w:val="0"/>
                <w:noProof/>
                <w:color w:val="000000"/>
                <w:sz w:val="22"/>
                <w:szCs w:val="22"/>
              </w:rPr>
            </w:pPr>
            <w:r w:rsidRPr="0024088E">
              <w:rPr>
                <w:color w:val="000000"/>
                <w:sz w:val="22"/>
                <w:szCs w:val="22"/>
              </w:rPr>
              <w:t>с. Моргауши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2758"/>
      </w:tblGrid>
      <w:tr w:rsidR="00F23013" w:rsidRPr="00C62AC7" w:rsidTr="00C37AB8">
        <w:tc>
          <w:tcPr>
            <w:tcW w:w="5637" w:type="dxa"/>
          </w:tcPr>
          <w:p w:rsidR="00C37AB8" w:rsidRPr="00C62AC7" w:rsidRDefault="00C37AB8" w:rsidP="00C37AB8">
            <w:pPr>
              <w:pStyle w:val="13"/>
              <w:tabs>
                <w:tab w:val="left" w:pos="5670"/>
              </w:tabs>
              <w:ind w:right="175"/>
              <w:jc w:val="both"/>
              <w:rPr>
                <w:sz w:val="17"/>
                <w:szCs w:val="17"/>
              </w:rPr>
            </w:pPr>
            <w:r w:rsidRPr="00C62AC7">
              <w:rPr>
                <w:sz w:val="17"/>
                <w:szCs w:val="17"/>
              </w:rPr>
              <w:t xml:space="preserve">О внесении изменений в постановление администрации Моргаушского района Чувашской Республики от 22.08.2018 №407 «Об утверждении </w:t>
            </w:r>
            <w:proofErr w:type="gramStart"/>
            <w:r w:rsidRPr="00C62AC7">
              <w:rPr>
                <w:sz w:val="17"/>
                <w:szCs w:val="17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C62AC7">
              <w:rPr>
                <w:sz w:val="17"/>
                <w:szCs w:val="17"/>
              </w:rPr>
              <w:t xml:space="preserve"> администрации  Моргаушского района Чувашской Республики и порядка проведения  экспертизы нормативных правовых актов администрации Моргаушского района Чувашской Республики, затрагивающих вопросы осуществления  предпринимательской и инвестиционной  деятельности»</w:t>
            </w:r>
          </w:p>
          <w:p w:rsidR="00F23013" w:rsidRPr="00C62AC7" w:rsidRDefault="00F23013" w:rsidP="00F23013">
            <w:pPr>
              <w:pStyle w:val="ConsPlusTitle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8" w:type="dxa"/>
          </w:tcPr>
          <w:p w:rsidR="00F23013" w:rsidRPr="00C62AC7" w:rsidRDefault="00F23013">
            <w:pPr>
              <w:pStyle w:val="ConsPlusTitl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914BF" w:rsidRPr="00C62AC7" w:rsidRDefault="002914BF" w:rsidP="009F0D9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В соответствии с Федеральным </w:t>
      </w:r>
      <w:hyperlink r:id="rId7" w:history="1">
        <w:r w:rsidRPr="00C62AC7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C62AC7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Чувашской Республики от 18 октября 2004 года N 19 "Об организации местного самоуправления в Чувашской Республике", </w:t>
      </w:r>
      <w:hyperlink r:id="rId9" w:history="1">
        <w:r w:rsidRPr="00C62AC7">
          <w:rPr>
            <w:rFonts w:ascii="Times New Roman" w:hAnsi="Times New Roman" w:cs="Times New Roman"/>
            <w:sz w:val="17"/>
            <w:szCs w:val="17"/>
          </w:rPr>
          <w:t>Уставом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="00F23013" w:rsidRPr="00C62AC7">
        <w:rPr>
          <w:rFonts w:ascii="Times New Roman" w:hAnsi="Times New Roman" w:cs="Times New Roman"/>
          <w:sz w:val="17"/>
          <w:szCs w:val="17"/>
        </w:rPr>
        <w:t>Моргаушского района</w:t>
      </w:r>
      <w:r w:rsidRPr="00C62AC7">
        <w:rPr>
          <w:rFonts w:ascii="Times New Roman" w:hAnsi="Times New Roman" w:cs="Times New Roman"/>
          <w:sz w:val="17"/>
          <w:szCs w:val="17"/>
        </w:rPr>
        <w:t xml:space="preserve"> Чувашской Республики администрация </w:t>
      </w:r>
      <w:r w:rsidR="00F23013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 постановляет:</w:t>
      </w:r>
    </w:p>
    <w:p w:rsidR="009901BE" w:rsidRPr="00C62AC7" w:rsidRDefault="009901BE" w:rsidP="009F0D96">
      <w:pPr>
        <w:pStyle w:val="13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17"/>
          <w:szCs w:val="17"/>
        </w:rPr>
      </w:pPr>
      <w:proofErr w:type="gramStart"/>
      <w:r w:rsidRPr="00C62AC7">
        <w:rPr>
          <w:sz w:val="17"/>
          <w:szCs w:val="17"/>
        </w:rPr>
        <w:t>В</w:t>
      </w:r>
      <w:r w:rsidRPr="00C62AC7">
        <w:rPr>
          <w:b/>
          <w:sz w:val="17"/>
          <w:szCs w:val="17"/>
        </w:rPr>
        <w:t xml:space="preserve"> </w:t>
      </w:r>
      <w:r w:rsidRPr="00C62AC7">
        <w:rPr>
          <w:sz w:val="17"/>
          <w:szCs w:val="17"/>
        </w:rPr>
        <w:t>постановление администрации Моргаушского района Чувашской Республики от 22.08.2018 №407 «Об утверждении Порядка проведения оценки регулирующего воздействия проектов муниципальных нормативных правовых актов администрации  Моргаушского района Чувашской Республики и порядка проведения  экспертизы нормативных правовых актов администрации Моргаушского района Чувашской Республики, затрагивающих вопросы осуществления  предпринимательской и инвестиционной  деятельности» (далее - Постановление) внести следующее изменение:</w:t>
      </w:r>
      <w:proofErr w:type="gramEnd"/>
    </w:p>
    <w:p w:rsidR="009901BE" w:rsidRPr="00C62AC7" w:rsidRDefault="009901BE" w:rsidP="009F0D96">
      <w:pPr>
        <w:pStyle w:val="a4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b w:val="0"/>
          <w:sz w:val="17"/>
          <w:szCs w:val="17"/>
        </w:rPr>
      </w:pPr>
      <w:r w:rsidRPr="00C62AC7">
        <w:rPr>
          <w:b w:val="0"/>
          <w:sz w:val="17"/>
          <w:szCs w:val="17"/>
        </w:rPr>
        <w:t>Приложе</w:t>
      </w:r>
      <w:r w:rsidR="00DA3304" w:rsidRPr="00C62AC7">
        <w:rPr>
          <w:b w:val="0"/>
          <w:sz w:val="17"/>
          <w:szCs w:val="17"/>
        </w:rPr>
        <w:t>ние №1</w:t>
      </w:r>
      <w:r w:rsidR="00DA3304" w:rsidRPr="00C62AC7">
        <w:rPr>
          <w:sz w:val="17"/>
          <w:szCs w:val="17"/>
        </w:rPr>
        <w:t xml:space="preserve">  </w:t>
      </w:r>
      <w:r w:rsidR="00DA3304" w:rsidRPr="00C62AC7">
        <w:rPr>
          <w:b w:val="0"/>
          <w:sz w:val="17"/>
          <w:szCs w:val="17"/>
        </w:rPr>
        <w:t xml:space="preserve">«Порядок </w:t>
      </w:r>
      <w:proofErr w:type="gramStart"/>
      <w:r w:rsidR="00DA3304" w:rsidRPr="00C62AC7">
        <w:rPr>
          <w:b w:val="0"/>
          <w:sz w:val="17"/>
          <w:szCs w:val="17"/>
        </w:rPr>
        <w:t>проведения оценки регулирующего воздействия проектов нормативных правовых актов</w:t>
      </w:r>
      <w:proofErr w:type="gramEnd"/>
      <w:r w:rsidR="00DA3304" w:rsidRPr="00C62AC7">
        <w:rPr>
          <w:b w:val="0"/>
          <w:sz w:val="17"/>
          <w:szCs w:val="17"/>
        </w:rPr>
        <w:t xml:space="preserve"> Моргаушского района Чувашкой Республики» Постановления изложить </w:t>
      </w:r>
      <w:r w:rsidRPr="00C62AC7">
        <w:rPr>
          <w:b w:val="0"/>
          <w:sz w:val="17"/>
          <w:szCs w:val="17"/>
        </w:rPr>
        <w:t xml:space="preserve">согласно приложению </w:t>
      </w:r>
      <w:r w:rsidR="00DA3304" w:rsidRPr="00C62AC7">
        <w:rPr>
          <w:b w:val="0"/>
          <w:sz w:val="17"/>
          <w:szCs w:val="17"/>
        </w:rPr>
        <w:t>№1</w:t>
      </w:r>
      <w:r w:rsidRPr="00C62AC7">
        <w:rPr>
          <w:b w:val="0"/>
          <w:sz w:val="17"/>
          <w:szCs w:val="17"/>
        </w:rPr>
        <w:t>.</w:t>
      </w:r>
    </w:p>
    <w:p w:rsidR="002914BF" w:rsidRPr="00C62AC7" w:rsidRDefault="009901BE" w:rsidP="00DA3304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</w:t>
      </w:r>
      <w:r w:rsidR="002914BF" w:rsidRPr="00C62AC7"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 w:rsidR="002914BF" w:rsidRPr="00C62AC7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="002914BF" w:rsidRPr="00C62AC7">
        <w:rPr>
          <w:rFonts w:ascii="Times New Roman" w:hAnsi="Times New Roman" w:cs="Times New Roman"/>
          <w:sz w:val="17"/>
          <w:szCs w:val="17"/>
        </w:rPr>
        <w:t xml:space="preserve"> отбором проектов нормативных правовых актов администрации </w:t>
      </w:r>
      <w:r w:rsidR="00F23013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="002914BF" w:rsidRPr="00C62AC7">
        <w:rPr>
          <w:rFonts w:ascii="Times New Roman" w:hAnsi="Times New Roman" w:cs="Times New Roman"/>
          <w:sz w:val="17"/>
          <w:szCs w:val="17"/>
        </w:rPr>
        <w:t>подлежащих проведению процедуры оценки регулирующего воздействия возложить на</w:t>
      </w:r>
      <w:r w:rsidR="00F23013" w:rsidRPr="00C62AC7">
        <w:rPr>
          <w:rFonts w:ascii="Times New Roman" w:hAnsi="Times New Roman" w:cs="Times New Roman"/>
          <w:sz w:val="17"/>
          <w:szCs w:val="17"/>
        </w:rPr>
        <w:t xml:space="preserve"> отдел экономики и развития агропромышленного комплекса Моргаушского района Чувашской Республики </w:t>
      </w:r>
      <w:r w:rsidR="002914BF" w:rsidRPr="00C62AC7">
        <w:rPr>
          <w:rFonts w:ascii="Times New Roman" w:hAnsi="Times New Roman" w:cs="Times New Roman"/>
          <w:sz w:val="17"/>
          <w:szCs w:val="17"/>
        </w:rPr>
        <w:t>.</w:t>
      </w:r>
    </w:p>
    <w:p w:rsidR="002914BF" w:rsidRPr="00C62AC7" w:rsidRDefault="002914BF" w:rsidP="00DA3304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3. Настоящее постановление вступает в силу </w:t>
      </w:r>
      <w:r w:rsidR="00BC084E" w:rsidRPr="00C62AC7">
        <w:rPr>
          <w:rFonts w:ascii="Times New Roman" w:hAnsi="Times New Roman" w:cs="Times New Roman"/>
          <w:sz w:val="17"/>
          <w:szCs w:val="17"/>
        </w:rPr>
        <w:t>после</w:t>
      </w:r>
      <w:r w:rsidRPr="00C62AC7">
        <w:rPr>
          <w:rFonts w:ascii="Times New Roman" w:hAnsi="Times New Roman" w:cs="Times New Roman"/>
          <w:sz w:val="17"/>
          <w:szCs w:val="17"/>
        </w:rPr>
        <w:t xml:space="preserve"> его официального опубликования.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F2301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Глава администрации Моргаушского района                                        Р.Н.Тимофеев</w:t>
      </w:r>
    </w:p>
    <w:p w:rsidR="00DA3304" w:rsidRPr="00C62AC7" w:rsidRDefault="00DA3304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17"/>
          <w:szCs w:val="17"/>
        </w:rPr>
      </w:pPr>
    </w:p>
    <w:p w:rsidR="00DA3304" w:rsidRDefault="00F23013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F23013">
        <w:rPr>
          <w:rFonts w:ascii="Times New Roman" w:hAnsi="Times New Roman" w:cs="Times New Roman"/>
          <w:sz w:val="24"/>
          <w:szCs w:val="24"/>
        </w:rPr>
        <w:tab/>
      </w:r>
    </w:p>
    <w:p w:rsidR="00F23013" w:rsidRPr="00DA3304" w:rsidRDefault="00F23013" w:rsidP="00F23013">
      <w:pPr>
        <w:pStyle w:val="ConsPlusNormal"/>
        <w:tabs>
          <w:tab w:val="left" w:pos="870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 w:rsidRPr="00DA3304">
        <w:rPr>
          <w:rFonts w:ascii="Times New Roman" w:hAnsi="Times New Roman" w:cs="Times New Roman"/>
          <w:sz w:val="20"/>
        </w:rPr>
        <w:t>Исп</w:t>
      </w:r>
      <w:proofErr w:type="gramStart"/>
      <w:r w:rsidRPr="00DA3304">
        <w:rPr>
          <w:rFonts w:ascii="Times New Roman" w:hAnsi="Times New Roman" w:cs="Times New Roman"/>
          <w:sz w:val="20"/>
        </w:rPr>
        <w:t>.Т</w:t>
      </w:r>
      <w:proofErr w:type="gramEnd"/>
      <w:r w:rsidRPr="00DA3304">
        <w:rPr>
          <w:rFonts w:ascii="Times New Roman" w:hAnsi="Times New Roman" w:cs="Times New Roman"/>
          <w:sz w:val="20"/>
        </w:rPr>
        <w:t>имофеева О.В.</w:t>
      </w:r>
      <w:r w:rsidRPr="00DA3304">
        <w:rPr>
          <w:rFonts w:ascii="Times New Roman" w:hAnsi="Times New Roman" w:cs="Times New Roman"/>
          <w:sz w:val="20"/>
        </w:rPr>
        <w:tab/>
      </w:r>
    </w:p>
    <w:p w:rsidR="00EC2466" w:rsidRDefault="00EC2466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466" w:rsidRDefault="00EC2466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14BF" w:rsidRPr="00C62AC7" w:rsidRDefault="002914BF" w:rsidP="00F23013">
      <w:pPr>
        <w:pStyle w:val="ConsPlusNormal"/>
        <w:tabs>
          <w:tab w:val="left" w:pos="870"/>
          <w:tab w:val="right" w:pos="9355"/>
        </w:tabs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Приложение</w:t>
      </w:r>
      <w:r w:rsidR="00DA3304" w:rsidRPr="00C62AC7">
        <w:rPr>
          <w:rFonts w:ascii="Times New Roman" w:hAnsi="Times New Roman" w:cs="Times New Roman"/>
          <w:sz w:val="17"/>
          <w:szCs w:val="17"/>
        </w:rPr>
        <w:t xml:space="preserve"> №1 </w:t>
      </w:r>
    </w:p>
    <w:p w:rsidR="002914BF" w:rsidRPr="00C62AC7" w:rsidRDefault="002914B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к постановлению</w:t>
      </w:r>
      <w:r w:rsidR="00F15904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администрации</w:t>
      </w:r>
    </w:p>
    <w:p w:rsidR="00F23013" w:rsidRPr="00C62AC7" w:rsidRDefault="00F2301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</w:p>
    <w:p w:rsidR="002914BF" w:rsidRPr="00C62AC7" w:rsidRDefault="002914B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от</w:t>
      </w:r>
      <w:r w:rsidR="00C62AC7" w:rsidRPr="00C62AC7">
        <w:rPr>
          <w:rFonts w:ascii="Times New Roman" w:hAnsi="Times New Roman" w:cs="Times New Roman"/>
          <w:sz w:val="17"/>
          <w:szCs w:val="17"/>
        </w:rPr>
        <w:t xml:space="preserve">  26.09.2018 г.</w:t>
      </w:r>
      <w:r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="00C62AC7" w:rsidRPr="00C62AC7">
        <w:rPr>
          <w:rFonts w:ascii="Times New Roman" w:hAnsi="Times New Roman" w:cs="Times New Roman"/>
          <w:sz w:val="17"/>
          <w:szCs w:val="17"/>
        </w:rPr>
        <w:t>№1065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0" w:name="P30"/>
      <w:bookmarkEnd w:id="0"/>
      <w:r w:rsidRPr="00C62AC7">
        <w:rPr>
          <w:rFonts w:ascii="Times New Roman" w:hAnsi="Times New Roman" w:cs="Times New Roman"/>
          <w:sz w:val="17"/>
          <w:szCs w:val="17"/>
        </w:rPr>
        <w:t>ПОРЯДОК</w:t>
      </w:r>
    </w:p>
    <w:p w:rsidR="002914BF" w:rsidRPr="00C62AC7" w:rsidRDefault="002914B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ПРОВЕДЕНИЯ ОЦЕНКИ РЕГУЛИРУЮЩЕГО ВОЗДЕЙСТВИЯ</w:t>
      </w:r>
    </w:p>
    <w:p w:rsidR="002914BF" w:rsidRPr="00C62AC7" w:rsidRDefault="002914B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ПРОЕКТОВ НОРМАТИВНЫХ ПРАВОВЫХ АКТОВ </w:t>
      </w:r>
      <w:r w:rsidR="00F23013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I. Общие положения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Настоящий Порядок определяет процедуры проведения оценки регулирующего воздействия (далее - ОРВ) и подготовки заключений по результатам ОРВ проектов нормативных правовых актов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, устанавливающих новые или изменяющих ранее предусмотренные нормативными правовыми актами </w:t>
      </w:r>
      <w:r w:rsidR="002457C4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обязанности для субъектов предпринимательской и инвестиционной деятельности (далее - проект акта), за исключением: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1) проектов нормативных правовых актов представительных органов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, устанавливающих, изменяющих, приостанавливающих, отменяющих местные налоги и сборы;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2) проектов нормативных правовых актов представительных органов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, регулирующих бюджетные правоотношения.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1" w:name="P39"/>
      <w:bookmarkEnd w:id="1"/>
      <w:r w:rsidRPr="00C62AC7">
        <w:rPr>
          <w:rFonts w:ascii="Times New Roman" w:hAnsi="Times New Roman" w:cs="Times New Roman"/>
          <w:sz w:val="17"/>
          <w:szCs w:val="17"/>
        </w:rPr>
        <w:t xml:space="preserve">1.2. ОРВ проектов акта проводится в целях выявления положений, вводящих избыточные обязанности, запреты и </w:t>
      </w:r>
      <w:r w:rsidRPr="00C62AC7">
        <w:rPr>
          <w:rFonts w:ascii="Times New Roman" w:hAnsi="Times New Roman" w:cs="Times New Roman"/>
          <w:sz w:val="17"/>
          <w:szCs w:val="17"/>
        </w:rPr>
        <w:lastRenderedPageBreak/>
        <w:t xml:space="preserve"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2457C4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, ограничение конкуренции.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2" w:name="P41"/>
      <w:bookmarkEnd w:id="2"/>
      <w:r w:rsidRPr="00C62AC7">
        <w:rPr>
          <w:rFonts w:ascii="Times New Roman" w:hAnsi="Times New Roman" w:cs="Times New Roman"/>
          <w:sz w:val="17"/>
          <w:szCs w:val="17"/>
        </w:rPr>
        <w:t>II. Порядок проведения ОРВ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2.1. Проведение ОРВ проекта акта обеспечивается структурными подразделениями администрации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, осуществляющими подготовку проекта акта (далее - разработчик проекта акта) на этапе разработки проекта акта.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2.2. При ОРВ проекта акта проводятся: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предварительная ОРВ проекта акта (далее - предварительная оценка);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2.3. Предварительная оценка проводится в целях определения: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3" w:name="P48"/>
      <w:bookmarkEnd w:id="3"/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2457C4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обязанности для субъектов предпринимательской и инвестиционной деятельности;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4" w:name="P49"/>
      <w:bookmarkEnd w:id="4"/>
      <w:r w:rsidRPr="00C62AC7">
        <w:rPr>
          <w:rFonts w:ascii="Times New Roman" w:hAnsi="Times New Roman" w:cs="Times New Roman"/>
          <w:sz w:val="17"/>
          <w:szCs w:val="17"/>
        </w:rP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возникновение дополнительных расходов </w:t>
      </w:r>
      <w:r w:rsidR="002457C4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, связанных с созданием необходимых правовых, организационных и информационных условий применения проекта акта </w:t>
      </w:r>
      <w:r w:rsidR="002457C4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2.4. По результатам предварительной оценки принимается одно из следующих решений: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составляется заключение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48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подпунктах "а"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, </w:t>
      </w:r>
      <w:hyperlink w:anchor="P49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"б" пункта 2.3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Порядка;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проводятся углубленная оценка и публичные консультации в случае, предусмотренном </w:t>
      </w:r>
      <w:hyperlink w:anchor="P56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пунктом 2.5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5" w:name="P56"/>
      <w:bookmarkEnd w:id="5"/>
      <w:r w:rsidRPr="00C62AC7">
        <w:rPr>
          <w:rFonts w:ascii="Times New Roman" w:hAnsi="Times New Roman" w:cs="Times New Roman"/>
          <w:sz w:val="17"/>
          <w:szCs w:val="17"/>
        </w:rPr>
        <w:t xml:space="preserve"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</w:t>
      </w:r>
      <w:hyperlink w:anchor="P48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подпунктах "а"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, </w:t>
      </w:r>
      <w:hyperlink w:anchor="P49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"б" пункта 2.3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В целях выявления положений, указанных в </w:t>
      </w:r>
      <w:hyperlink w:anchor="P39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пункте 1.2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Порядка, при проведении углубленной оценки устанавливаются: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риски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недостижения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 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proofErr w:type="spellStart"/>
      <w:r w:rsidR="00765E11" w:rsidRPr="00C62AC7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="00765E11" w:rsidRPr="00C62AC7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;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расходы </w:t>
      </w:r>
      <w:r w:rsidR="00765E11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, связанные с созданием необходимых </w:t>
      </w:r>
      <w:r w:rsidRPr="00C62AC7">
        <w:rPr>
          <w:rFonts w:ascii="Times New Roman" w:hAnsi="Times New Roman" w:cs="Times New Roman"/>
          <w:sz w:val="17"/>
          <w:szCs w:val="17"/>
        </w:rPr>
        <w:lastRenderedPageBreak/>
        <w:t xml:space="preserve">правовых, организационных и информационных условий для применения проекта акта администрацией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2.6. При проведении углубленной оценки в целях учета мнения субъектов предпринимательской и инвестиционной деятельности разработчиком проекта акта проводятся публичные консультации с участием объединений предпринимателей.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Публичные консультации должны быть завершены не ранее 15 дней и не позднее 30 дней с даты размещения проекта акта на сайте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regulations.cap.ru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в сети "Интернет".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2.7.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regulations.cap.ru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в сети "Интернет"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2914BF" w:rsidRPr="00C62AC7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2.8. В течение 1 рабочего дня со дня размещения уведомления на сайте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regulations.cap.ru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разработчик проекта акта извещает о проведении публичных консультаций:</w:t>
      </w:r>
    </w:p>
    <w:p w:rsidR="002914BF" w:rsidRPr="00C62AC7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а) уполномоченный орган исполнительной власти Чувашской Республики, ответственный за организационное и методическое обеспечение проведения ОРВ проектов актов, контроль качества исполнения органами исполнительной власти Чувашской Республики процедур ОРВ проектов актов;</w:t>
      </w:r>
    </w:p>
    <w:p w:rsidR="002914BF" w:rsidRPr="00C62AC7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б) заинтересованные органы государственной власти Чувашской Республики;</w:t>
      </w:r>
    </w:p>
    <w:p w:rsidR="002914BF" w:rsidRPr="00C62AC7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в) Уполномоченного по защите прав предпринимателей в Чувашской Республике;</w:t>
      </w:r>
    </w:p>
    <w:p w:rsidR="002914BF" w:rsidRPr="00C62AC7" w:rsidRDefault="002914BF" w:rsidP="00EC2466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инвестиционной деятельности, а также различные социальные группы;</w:t>
      </w:r>
    </w:p>
    <w:p w:rsidR="002914BF" w:rsidRPr="00C62AC7" w:rsidRDefault="002914BF" w:rsidP="00EC2466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е)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2.9.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2.10.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комментариев, предложений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2914BF" w:rsidRPr="00C62AC7" w:rsidRDefault="002914BF" w:rsidP="002B4221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Справка о результатах публичных консультаций подписывается </w:t>
      </w:r>
      <w:r w:rsidR="00765E11" w:rsidRPr="00C62AC7">
        <w:rPr>
          <w:rFonts w:ascii="Times New Roman" w:hAnsi="Times New Roman" w:cs="Times New Roman"/>
          <w:sz w:val="17"/>
          <w:szCs w:val="17"/>
        </w:rPr>
        <w:t xml:space="preserve">первым </w:t>
      </w:r>
      <w:r w:rsidRPr="00C62AC7">
        <w:rPr>
          <w:rFonts w:ascii="Times New Roman" w:hAnsi="Times New Roman" w:cs="Times New Roman"/>
          <w:sz w:val="17"/>
          <w:szCs w:val="17"/>
        </w:rPr>
        <w:t xml:space="preserve">заместителем главы администрации </w:t>
      </w:r>
      <w:r w:rsidR="00765E1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Республики, </w:t>
      </w:r>
      <w:r w:rsidRPr="00C62AC7">
        <w:rPr>
          <w:rFonts w:ascii="Times New Roman" w:hAnsi="Times New Roman" w:cs="Times New Roman"/>
          <w:sz w:val="17"/>
          <w:szCs w:val="17"/>
        </w:rPr>
        <w:t xml:space="preserve">курирующем сферу регулирования проекта акта, и в течение 2 рабочих дней со дня подписания размещается разработчиком проекта акта на сайте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regulations.cap.ru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в сети "Интернет".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2.11.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65E11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765E11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, в заключение о результатах проведения ОРВ проекта акта должны содержаться иные возможные варианты достижения поставленных целей, предполагающие применение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иных правовых, информационных или организационных сре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дств дл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проекта акта в срок не более 10 рабочих дней после окончания публичных консультаций.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2.12. </w:t>
      </w:r>
      <w:hyperlink w:anchor="P119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Заключение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2.13.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Ответственным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за организационное обеспечение ОРВ проектов актов, контроль качества исполнения разработчиками проектов актов процедур ОРВ проектов актов определить отдел экономики, предпринимательства и торговли администрации </w:t>
      </w:r>
      <w:r w:rsidR="00765E1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 (далее - ответственное подразделение).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2.14. Заключение о результатах проведения ОРВ проекта акта с приложением проекта акта направляется на </w:t>
      </w:r>
      <w:r w:rsidRPr="00C62AC7">
        <w:rPr>
          <w:rFonts w:ascii="Times New Roman" w:hAnsi="Times New Roman" w:cs="Times New Roman"/>
          <w:sz w:val="17"/>
          <w:szCs w:val="17"/>
        </w:rPr>
        <w:lastRenderedPageBreak/>
        <w:t>согласование в ответственное подразделение.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2.15. Заключение о результатах проведения ОРВ проекта акта подлежит размещению на сайте </w:t>
      </w:r>
      <w:proofErr w:type="spellStart"/>
      <w:r w:rsidRPr="00C62AC7">
        <w:rPr>
          <w:rFonts w:ascii="Times New Roman" w:hAnsi="Times New Roman" w:cs="Times New Roman"/>
          <w:sz w:val="17"/>
          <w:szCs w:val="17"/>
        </w:rPr>
        <w:t>regulations.cap.ru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в сети "Интернет" не позднее двух рабочих дней с даты его подписания.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bookmarkStart w:id="6" w:name="P85"/>
      <w:bookmarkEnd w:id="6"/>
      <w:r w:rsidRPr="00C62AC7">
        <w:rPr>
          <w:rFonts w:ascii="Times New Roman" w:hAnsi="Times New Roman" w:cs="Times New Roman"/>
          <w:sz w:val="17"/>
          <w:szCs w:val="17"/>
        </w:rPr>
        <w:t>III. Порядок рассмотрения заключения о результатах</w:t>
      </w:r>
    </w:p>
    <w:p w:rsidR="002914BF" w:rsidRPr="00C62AC7" w:rsidRDefault="002914B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проведения ОРВ проекта акта ответственным подразделением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заключения об ОРВ проекта акта с проектом акта, а особо сложных в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срок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не превышающий 10 рабочих дней.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При выявлении замечаний к заключению о результатах проведения ОРВ проекта акта ответственное подразделение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направляет разработчику проекта акта соответствующую информацию и возвращает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заключение о результатах проведения ОРВ проекта акта с проектом акта для устранения замечаний.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3.3. Разработчик проекта акта после получения отказа в согласовании заключения о результатах проведения ОРВ проекта акта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устраняет выявленные замечания и повторно направляет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заключение о результатах проведения ОРВ проекта акта с проектом акта в ответственное подразделение.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</w:t>
      </w:r>
      <w:r w:rsidR="006B62DF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порядке.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EC2466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IV. ОРВ проектов решений </w:t>
      </w:r>
      <w:r w:rsidR="002B4221" w:rsidRPr="00C62AC7">
        <w:rPr>
          <w:rFonts w:ascii="Times New Roman" w:hAnsi="Times New Roman" w:cs="Times New Roman"/>
          <w:sz w:val="17"/>
          <w:szCs w:val="17"/>
        </w:rPr>
        <w:t>Моргаушского районного Собрания депутатов</w:t>
      </w:r>
      <w:r w:rsidRPr="00C62AC7">
        <w:rPr>
          <w:rFonts w:ascii="Times New Roman" w:hAnsi="Times New Roman" w:cs="Times New Roman"/>
          <w:sz w:val="17"/>
          <w:szCs w:val="17"/>
        </w:rPr>
        <w:t>,</w:t>
      </w:r>
      <w:r w:rsidR="006B62DF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являющихся нормативными правовыми актами, внесенных</w:t>
      </w:r>
      <w:r w:rsidR="00EC246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 xml:space="preserve">на рассмотрение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в порядке законодательной инициативы главой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</w:t>
      </w:r>
      <w:proofErr w:type="spellStart"/>
      <w:r w:rsidR="002B4221" w:rsidRPr="00C62AC7">
        <w:rPr>
          <w:rFonts w:ascii="Times New Roman" w:hAnsi="Times New Roman" w:cs="Times New Roman"/>
          <w:sz w:val="17"/>
          <w:szCs w:val="17"/>
        </w:rPr>
        <w:t>Республики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,д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>епутатами</w:t>
      </w:r>
      <w:proofErr w:type="spellEnd"/>
      <w:r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>Собрания депутатов,</w:t>
      </w:r>
    </w:p>
    <w:p w:rsidR="002914BF" w:rsidRPr="00C62AC7" w:rsidRDefault="002914B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комиссиями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>Собрания депутатов</w:t>
      </w:r>
      <w:r w:rsidR="002B4221" w:rsidRPr="00C62AC7">
        <w:rPr>
          <w:rFonts w:ascii="Times New Roman" w:hAnsi="Times New Roman" w:cs="Times New Roman"/>
          <w:sz w:val="17"/>
          <w:szCs w:val="17"/>
        </w:rPr>
        <w:t>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4.1.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 xml:space="preserve">ОРВ проектов решений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депутатов, являющихся нормативными правовыми актами, внесенных на рассмотрение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в порядке законодательной инициативы главой </w:t>
      </w:r>
      <w:r w:rsidR="002B4221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 xml:space="preserve">, депутатами </w:t>
      </w:r>
      <w:r w:rsidR="002B4221" w:rsidRPr="00C62AC7">
        <w:rPr>
          <w:rFonts w:ascii="Times New Roman" w:hAnsi="Times New Roman" w:cs="Times New Roman"/>
          <w:sz w:val="17"/>
          <w:szCs w:val="17"/>
        </w:rPr>
        <w:t>Моргаушского районного Собрания депутатов</w:t>
      </w:r>
      <w:r w:rsidRPr="00C62AC7">
        <w:rPr>
          <w:rFonts w:ascii="Times New Roman" w:hAnsi="Times New Roman" w:cs="Times New Roman"/>
          <w:sz w:val="17"/>
          <w:szCs w:val="17"/>
        </w:rPr>
        <w:t xml:space="preserve">, комиссиями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>Собрания депутатов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 xml:space="preserve">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 xml:space="preserve">в соответствии с </w:t>
      </w:r>
      <w:hyperlink w:anchor="P41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разделом II</w:t>
        </w:r>
        <w:proofErr w:type="gramEnd"/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 с учетом особенностей, установленных настоящим разделом.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Общий срок проведения процедуры ОРВ проекта решения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не должен превышать 60 календарных дней со дня поступления проекта решения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по направлению деятельности.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4.2. В целях получения информации, необходимой для подготовки заключения о результатах проведения ОРВ проекта решения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депутатов, структурное подразделение администрации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вправе направить запрос субъекту права законодательной инициативы.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4.3. Согласование заключения о результатах проведения ОРВ проекта решения Собрания депутатов осуществляются в соответствии с </w:t>
      </w:r>
      <w:hyperlink w:anchor="P85" w:history="1">
        <w:r w:rsidRPr="00C62AC7">
          <w:rPr>
            <w:rFonts w:ascii="Times New Roman" w:hAnsi="Times New Roman" w:cs="Times New Roman"/>
            <w:color w:val="0000FF"/>
            <w:sz w:val="17"/>
            <w:szCs w:val="17"/>
          </w:rPr>
          <w:t>разделом III</w:t>
        </w:r>
      </w:hyperlink>
      <w:r w:rsidRPr="00C62AC7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</w:p>
    <w:p w:rsidR="002914BF" w:rsidRPr="00C62AC7" w:rsidRDefault="00291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4.4. Структурное подразделение администрации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 xml:space="preserve">в течение 1 рабочего дня со дня подписания заключения о результатах проведения ОРВ проекта решения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направляет копию заключения о результатах проведения ОРВ проекта решения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Собрания депутатов в </w:t>
      </w:r>
      <w:r w:rsidR="002B4221" w:rsidRPr="00C62AC7">
        <w:rPr>
          <w:rFonts w:ascii="Times New Roman" w:hAnsi="Times New Roman" w:cs="Times New Roman"/>
          <w:sz w:val="17"/>
          <w:szCs w:val="17"/>
        </w:rPr>
        <w:t xml:space="preserve">Моргаушское районное </w:t>
      </w:r>
      <w:r w:rsidRPr="00C62AC7">
        <w:rPr>
          <w:rFonts w:ascii="Times New Roman" w:hAnsi="Times New Roman" w:cs="Times New Roman"/>
          <w:sz w:val="17"/>
          <w:szCs w:val="17"/>
        </w:rPr>
        <w:t>Собрание депутатов.</w:t>
      </w: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Приложение</w:t>
      </w:r>
    </w:p>
    <w:p w:rsidR="002914BF" w:rsidRPr="00C62AC7" w:rsidRDefault="002914B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к Порядку проведения оценки</w:t>
      </w:r>
    </w:p>
    <w:p w:rsidR="002914BF" w:rsidRPr="00C62AC7" w:rsidRDefault="002914B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регулирующего воздействия проектов</w:t>
      </w:r>
    </w:p>
    <w:p w:rsidR="002914BF" w:rsidRPr="00C62AC7" w:rsidRDefault="002914B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нормативных правовых актов</w:t>
      </w:r>
    </w:p>
    <w:p w:rsidR="002914BF" w:rsidRPr="00C62AC7" w:rsidRDefault="0010275A" w:rsidP="0010275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10275A" w:rsidRPr="00C62AC7" w:rsidRDefault="0010275A" w:rsidP="0010275A">
      <w:pPr>
        <w:pStyle w:val="ConsPlusNormal"/>
        <w:jc w:val="right"/>
        <w:rPr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7" w:name="P119"/>
      <w:bookmarkEnd w:id="7"/>
      <w:r w:rsidRPr="00C62AC7">
        <w:rPr>
          <w:sz w:val="17"/>
          <w:szCs w:val="17"/>
        </w:rPr>
        <w:t xml:space="preserve">                                </w:t>
      </w:r>
      <w:r w:rsidRPr="00C62AC7">
        <w:rPr>
          <w:rFonts w:ascii="Times New Roman" w:hAnsi="Times New Roman" w:cs="Times New Roman"/>
          <w:sz w:val="17"/>
          <w:szCs w:val="17"/>
        </w:rPr>
        <w:t>Заключение</w:t>
      </w:r>
    </w:p>
    <w:p w:rsidR="002914BF" w:rsidRPr="00C62AC7" w:rsidRDefault="002914BF" w:rsidP="0010275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о результатах проведения оценки</w:t>
      </w:r>
    </w:p>
    <w:p w:rsidR="002914BF" w:rsidRPr="00C62AC7" w:rsidRDefault="002914BF" w:rsidP="0010275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регулирующего воздействия проекта</w:t>
      </w:r>
    </w:p>
    <w:p w:rsidR="0010275A" w:rsidRPr="00C62AC7" w:rsidRDefault="002914BF" w:rsidP="0010275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нормативного правового акта</w:t>
      </w:r>
    </w:p>
    <w:p w:rsidR="002914BF" w:rsidRPr="00C62AC7" w:rsidRDefault="0010275A" w:rsidP="0010275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lastRenderedPageBreak/>
        <w:t>Моргаушского района Чувашской Республики</w:t>
      </w:r>
    </w:p>
    <w:p w:rsidR="002914BF" w:rsidRPr="00C62AC7" w:rsidRDefault="002914BF">
      <w:pPr>
        <w:pStyle w:val="ConsPlusNonformat"/>
        <w:jc w:val="both"/>
        <w:rPr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                   1. Общие сведения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1.1. _____________________________ - разработчик проекта муниципального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(структурное подразделение)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C62AC7">
        <w:rPr>
          <w:rFonts w:ascii="Times New Roman" w:hAnsi="Times New Roman" w:cs="Times New Roman"/>
          <w:sz w:val="17"/>
          <w:szCs w:val="17"/>
        </w:rPr>
        <w:t>нормативного  правового  акта, устанавливающего новые или изменяющего ранее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 xml:space="preserve">предусмотренные  нормативными  правовыми  актами </w:t>
      </w:r>
      <w:r w:rsidR="0010275A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обязанности</w:t>
      </w:r>
      <w:r w:rsidR="0010275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для  субъектов  предпринимательской  и инвестиционной деятельности (далее -</w:t>
      </w:r>
      <w:r w:rsidR="0010275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проект акта):</w:t>
      </w:r>
      <w:proofErr w:type="gramEnd"/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1.2. Наименование проекта акта: 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1.3. Стадия: разработки 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                   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                    </w:t>
      </w:r>
      <w:r w:rsidRPr="00C62AC7">
        <w:rPr>
          <w:rFonts w:ascii="Times New Roman" w:hAnsi="Times New Roman" w:cs="Times New Roman"/>
          <w:sz w:val="17"/>
          <w:szCs w:val="17"/>
        </w:rPr>
        <w:t xml:space="preserve">  (первичная разработка, внесение поправок)</w:t>
      </w:r>
    </w:p>
    <w:p w:rsidR="002914BF" w:rsidRPr="00C62AC7" w:rsidRDefault="002914BF">
      <w:pPr>
        <w:pStyle w:val="ConsPlusNonformat"/>
        <w:jc w:val="both"/>
        <w:rPr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1.4.  Данное  заключение  о результатах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проведения оценки регулирующего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воздействия проекта акта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подготовлено на этапе 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________________</w:t>
      </w:r>
      <w:r w:rsidRPr="00C62AC7">
        <w:rPr>
          <w:rFonts w:ascii="Times New Roman" w:hAnsi="Times New Roman" w:cs="Times New Roman"/>
          <w:sz w:val="17"/>
          <w:szCs w:val="17"/>
        </w:rPr>
        <w:t>_</w:t>
      </w:r>
    </w:p>
    <w:p w:rsidR="002914BF" w:rsidRPr="00C62AC7" w:rsidRDefault="002914BF">
      <w:pPr>
        <w:pStyle w:val="ConsPlusNonformat"/>
        <w:jc w:val="both"/>
        <w:rPr>
          <w:sz w:val="17"/>
          <w:szCs w:val="17"/>
        </w:rPr>
      </w:pPr>
      <w:r w:rsidRPr="00C62AC7">
        <w:rPr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sz w:val="17"/>
          <w:szCs w:val="17"/>
        </w:rPr>
        <w:t xml:space="preserve">                 </w:t>
      </w:r>
      <w:r w:rsidRPr="00C62AC7">
        <w:rPr>
          <w:rFonts w:ascii="Times New Roman" w:hAnsi="Times New Roman" w:cs="Times New Roman"/>
          <w:sz w:val="17"/>
          <w:szCs w:val="17"/>
        </w:rPr>
        <w:t>(предварительной либо углубленной оценки)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1.5.   Обоснование 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выбора  варианта  проведения  оценки  регулирующего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воздействия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>: 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______________</w:t>
      </w:r>
      <w:r w:rsidRPr="00C62AC7">
        <w:rPr>
          <w:rFonts w:ascii="Times New Roman" w:hAnsi="Times New Roman" w:cs="Times New Roman"/>
          <w:sz w:val="17"/>
          <w:szCs w:val="17"/>
        </w:rPr>
        <w:t>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116A2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2. Описание существующей проблемы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2.1. Причины государственного вмешательства: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</w:t>
      </w:r>
      <w:r w:rsidRPr="00C62AC7">
        <w:rPr>
          <w:rFonts w:ascii="Times New Roman" w:hAnsi="Times New Roman" w:cs="Times New Roman"/>
          <w:sz w:val="17"/>
          <w:szCs w:val="17"/>
        </w:rPr>
        <w:t>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2.2.  Негативные  эффекты,  связанные  с существованием рассматриваемой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проблемы: 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_____________</w:t>
      </w:r>
      <w:r w:rsidRPr="00C62AC7">
        <w:rPr>
          <w:rFonts w:ascii="Times New Roman" w:hAnsi="Times New Roman" w:cs="Times New Roman"/>
          <w:sz w:val="17"/>
          <w:szCs w:val="17"/>
        </w:rPr>
        <w:t>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2.3.  Основные  группы  субъектов  предпринимательской и инвестиционной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деятельности,  интересы  которых  затронуты  существующей  проблемой  и  их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количественная оценка: 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</w:t>
      </w:r>
      <w:r w:rsidRPr="00C62AC7">
        <w:rPr>
          <w:rFonts w:ascii="Times New Roman" w:hAnsi="Times New Roman" w:cs="Times New Roman"/>
          <w:sz w:val="17"/>
          <w:szCs w:val="17"/>
        </w:rPr>
        <w:t>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2.4.  Риски  и  предполагаемые  последствия,  связанные  с  сохранением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текущего положения: 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</w:t>
      </w:r>
      <w:r w:rsidRPr="00C62AC7">
        <w:rPr>
          <w:rFonts w:ascii="Times New Roman" w:hAnsi="Times New Roman" w:cs="Times New Roman"/>
          <w:sz w:val="17"/>
          <w:szCs w:val="17"/>
        </w:rPr>
        <w:t>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116A2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3. Цели правового регулирования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Основные цели правового регулирования: 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</w:t>
      </w:r>
      <w:r w:rsidRPr="00C62AC7">
        <w:rPr>
          <w:rFonts w:ascii="Times New Roman" w:hAnsi="Times New Roman" w:cs="Times New Roman"/>
          <w:sz w:val="17"/>
          <w:szCs w:val="17"/>
        </w:rPr>
        <w:t>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116A2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4. Возможные варианты достижения поставленных целей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4.1. Невмешательство: 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</w:t>
      </w:r>
      <w:r w:rsidRPr="00C62AC7">
        <w:rPr>
          <w:rFonts w:ascii="Times New Roman" w:hAnsi="Times New Roman" w:cs="Times New Roman"/>
          <w:sz w:val="17"/>
          <w:szCs w:val="17"/>
        </w:rPr>
        <w:t>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4.2. Совершенствование применения существующего регулирования: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</w:t>
      </w:r>
      <w:r w:rsidRPr="00C62AC7">
        <w:rPr>
          <w:rFonts w:ascii="Times New Roman" w:hAnsi="Times New Roman" w:cs="Times New Roman"/>
          <w:sz w:val="17"/>
          <w:szCs w:val="17"/>
        </w:rPr>
        <w:t>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4.3. Прямое государственное регулирование (форма): 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</w:t>
      </w:r>
      <w:r w:rsidRPr="00C62AC7">
        <w:rPr>
          <w:rFonts w:ascii="Times New Roman" w:hAnsi="Times New Roman" w:cs="Times New Roman"/>
          <w:sz w:val="17"/>
          <w:szCs w:val="17"/>
        </w:rPr>
        <w:t>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с    приведением    качественного    описания   и   количественной   оценки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соответствующего воздействия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116A2E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5. Публичные консультации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5.1.   Сведения   о   размещении  уведомления  о  проведении  публичных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консультаций, сроках представления предложений в связи с таким размещением,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лицах,   которые  извещены  о  проведении  публичных  консультаций,  полный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электронный   адрес   размещения   уведомления   о   проведении   публичных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консультаций: 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________________</w:t>
      </w:r>
      <w:r w:rsidRPr="00C62AC7">
        <w:rPr>
          <w:rFonts w:ascii="Times New Roman" w:hAnsi="Times New Roman" w:cs="Times New Roman"/>
          <w:sz w:val="17"/>
          <w:szCs w:val="17"/>
        </w:rPr>
        <w:t>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5.2.  Стороны,  принявшие  участие в проведении публичных консультаций,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сведения  об участниках публичных консультаций, представивших предложения и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замечания: 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</w:t>
      </w:r>
      <w:r w:rsidRPr="00C62AC7">
        <w:rPr>
          <w:rFonts w:ascii="Times New Roman" w:hAnsi="Times New Roman" w:cs="Times New Roman"/>
          <w:sz w:val="17"/>
          <w:szCs w:val="17"/>
        </w:rPr>
        <w:t>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Сводка  полученных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комментариев, предложений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и замечаний к проекту акта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  информация  об  учете  предложений  (замечаний), обосновании причины, по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которой    предложения    (замечания)   были   отклонены   (при   наличии):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</w:t>
      </w:r>
      <w:r w:rsidRPr="00C62AC7">
        <w:rPr>
          <w:rFonts w:ascii="Times New Roman" w:hAnsi="Times New Roman" w:cs="Times New Roman"/>
          <w:sz w:val="17"/>
          <w:szCs w:val="17"/>
        </w:rPr>
        <w:t>_____</w:t>
      </w:r>
    </w:p>
    <w:p w:rsidR="002914BF" w:rsidRPr="00C62AC7" w:rsidRDefault="002914BF">
      <w:pPr>
        <w:pStyle w:val="ConsPlusNonformat"/>
        <w:jc w:val="both"/>
        <w:rPr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</w:t>
      </w:r>
      <w:r w:rsidRPr="00C62AC7">
        <w:rPr>
          <w:rFonts w:ascii="Times New Roman" w:hAnsi="Times New Roman" w:cs="Times New Roman"/>
          <w:sz w:val="17"/>
          <w:szCs w:val="17"/>
        </w:rPr>
        <w:t>________________</w:t>
      </w:r>
    </w:p>
    <w:p w:rsidR="002914BF" w:rsidRPr="00C62AC7" w:rsidRDefault="002914BF">
      <w:pPr>
        <w:pStyle w:val="ConsPlusNonformat"/>
        <w:jc w:val="both"/>
        <w:rPr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6. Рекомендуемый вариант достижения поставленных целей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6.1.   Описание  выбранного  варианта  достижения  поставленных  целей: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6.2. Обоснование соответствия масштаба правового регулирования масштабу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существующей проблемы: 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6.3.   </w:t>
      </w:r>
      <w:proofErr w:type="gramStart"/>
      <w:r w:rsidRPr="00C62AC7">
        <w:rPr>
          <w:rFonts w:ascii="Times New Roman" w:hAnsi="Times New Roman" w:cs="Times New Roman"/>
          <w:sz w:val="17"/>
          <w:szCs w:val="17"/>
        </w:rPr>
        <w:t>Сведения   о   целях  предлагаемого  правового  регулирования  и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обоснование  их  соответствия  принципам правового регулирования, посланиям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Президента Российской Федерации Федеральному Собранию Российской Федерации,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стратегии социально-экономического развития Чувашской Республики, посланиям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Главы  Чувашской  Республики  Государственному Совету Чувашской Республики,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государственным  программам  Чувашской Республики и иным принимаемым Главой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Чувашской   Республики   или   Кабинетом   Министров  Чувашской  Республики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документам,  в  которых  формулируются  и  обосновываются цели и приоритеты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политики  Чувашской</w:t>
      </w:r>
      <w:proofErr w:type="gramEnd"/>
      <w:r w:rsidRPr="00C62AC7">
        <w:rPr>
          <w:rFonts w:ascii="Times New Roman" w:hAnsi="Times New Roman" w:cs="Times New Roman"/>
          <w:sz w:val="17"/>
          <w:szCs w:val="17"/>
        </w:rPr>
        <w:t xml:space="preserve">  Республики,  направления  реализации  указанных целей,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задачи, подлежащие решению для их реализации, соответствия поручениям Главы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Чувашской  Республики  или  Кабинета Министров Чувашской Республики органам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местного самоуправления: 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____________________________</w:t>
      </w:r>
      <w:r w:rsidRPr="00C62AC7">
        <w:rPr>
          <w:rFonts w:ascii="Times New Roman" w:hAnsi="Times New Roman" w:cs="Times New Roman"/>
          <w:sz w:val="17"/>
          <w:szCs w:val="17"/>
        </w:rPr>
        <w:t>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lastRenderedPageBreak/>
        <w:t xml:space="preserve">    6.4.   Описание   обязанностей,  которые  предполагается  возложить  на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субъекты  предпринимательской  и  инвестиционной  деятельности предлагаемым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правовым  регулированием,  и  (или)  описание  предполагаемых  изменений  в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содержании      существующих      обязанностей     указанных     субъектов: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</w:t>
      </w:r>
      <w:r w:rsidR="00116A2E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(с  выводами  о наличии либо отсутствии избыточных обязанностей, запретов и</w:t>
      </w:r>
      <w:r w:rsidR="006D039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ограничений для субъектов предпринимательской и инвестиционной деятельности</w:t>
      </w:r>
      <w:r w:rsidR="006D039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или способствующих их введению).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6.5.   Изменение  полномочий,  прав  и  обязанностей  органов  местного</w:t>
      </w:r>
      <w:r w:rsidR="006D039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 xml:space="preserve">самоуправления </w:t>
      </w:r>
      <w:r w:rsidR="00116A2E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или сведения об их изменении, а также порядок</w:t>
      </w:r>
      <w:r w:rsidR="006D039A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их  реализации  в  связи с введением предлагаемого правового регулирования: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6.6. Оценка расходов </w:t>
      </w:r>
      <w:r w:rsidR="007E2DE5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7E2DE5"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</w:t>
      </w:r>
      <w:r w:rsidRPr="00C62AC7">
        <w:rPr>
          <w:rFonts w:ascii="Times New Roman" w:hAnsi="Times New Roman" w:cs="Times New Roman"/>
          <w:sz w:val="17"/>
          <w:szCs w:val="17"/>
        </w:rPr>
        <w:t>на организацию исполнения и</w:t>
      </w:r>
      <w:r w:rsidR="007E2DE5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исполнение  полномочий,  необходимых для реализации предлагаемого правового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регулирования: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(с   выводами   о   наличии   либо   отсутствии  положений,  способствующих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 xml:space="preserve">возникновению необоснованных расходов </w:t>
      </w:r>
      <w:r w:rsidR="007E2DE5" w:rsidRPr="00C62AC7">
        <w:rPr>
          <w:rFonts w:ascii="Times New Roman" w:hAnsi="Times New Roman" w:cs="Times New Roman"/>
          <w:sz w:val="17"/>
          <w:szCs w:val="17"/>
        </w:rPr>
        <w:t xml:space="preserve">местного </w:t>
      </w:r>
      <w:r w:rsidRPr="00C62AC7">
        <w:rPr>
          <w:rFonts w:ascii="Times New Roman" w:hAnsi="Times New Roman" w:cs="Times New Roman"/>
          <w:sz w:val="17"/>
          <w:szCs w:val="17"/>
        </w:rPr>
        <w:t xml:space="preserve">бюджета </w:t>
      </w:r>
      <w:r w:rsidR="007E2DE5" w:rsidRPr="00C62AC7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  <w:r w:rsidRPr="00C62AC7">
        <w:rPr>
          <w:rFonts w:ascii="Times New Roman" w:hAnsi="Times New Roman" w:cs="Times New Roman"/>
          <w:sz w:val="17"/>
          <w:szCs w:val="17"/>
        </w:rPr>
        <w:t>).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6.7.   Оценка   изменений   расходов  субъектов  предпринимательской  и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инвестиционной  деятельности на осуществление такой деятельности, связанных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  необходимостью  соблюдать обязанности, возлагаемые на них или изменяемые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предлагаемым правовым регулированием: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(с   выводами   о   наличии   либо   отсутствии  положений,  способствующих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возникновению   необоснованных  расходов  субъектов  предпринимательской  и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инвестиционной деятельности).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6.8.  Ожидаемые  выгоды  от  реализации  выбранного варианта достижения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поставленных целей: 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6.9.   Оценка   рисков   невозможности  решения  проблемы  предложенным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способом, рисков непредвиденных негативных последствий: 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6.10.  Предполагаемая  дата  вступления  в  силу  проекта  акта, оценка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необходимости  установления переходного периода и (или) отсрочки вступления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в  силу  проекта  акта  либо  необходимость  распространения  предлагаемого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регулирования на ранее возникшие отношения: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B918C6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7. Реализация выбранного варианта достижения</w:t>
      </w:r>
    </w:p>
    <w:p w:rsidR="002914BF" w:rsidRPr="00C62AC7" w:rsidRDefault="002914BF" w:rsidP="00B918C6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поставленных целей и последующий мониторинг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7.1   Организационные   вопросы   практического  применения  выбранного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</w:t>
      </w:r>
      <w:r w:rsidRPr="00C62AC7">
        <w:rPr>
          <w:rFonts w:ascii="Times New Roman" w:hAnsi="Times New Roman" w:cs="Times New Roman"/>
          <w:sz w:val="17"/>
          <w:szCs w:val="17"/>
        </w:rPr>
        <w:t>варианта достижения поставленных целей: 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_____________</w:t>
      </w:r>
      <w:r w:rsidRPr="00C62AC7">
        <w:rPr>
          <w:rFonts w:ascii="Times New Roman" w:hAnsi="Times New Roman" w:cs="Times New Roman"/>
          <w:sz w:val="17"/>
          <w:szCs w:val="17"/>
        </w:rPr>
        <w:t>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Система мониторинга: ________________________________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7.2. Вопросы   осуществления    последующей    оценки    эффективности: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______________________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 w:rsidP="00B918C6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8. Информация об исполнителях: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</w:t>
      </w:r>
      <w:r w:rsidRPr="00C62AC7">
        <w:rPr>
          <w:rFonts w:ascii="Times New Roman" w:hAnsi="Times New Roman" w:cs="Times New Roman"/>
          <w:sz w:val="17"/>
          <w:szCs w:val="17"/>
        </w:rPr>
        <w:t>______________________</w:t>
      </w:r>
    </w:p>
    <w:p w:rsidR="002914BF" w:rsidRPr="00C62AC7" w:rsidRDefault="002914BF" w:rsidP="00B918C6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C62AC7">
        <w:rPr>
          <w:rFonts w:ascii="Times New Roman" w:hAnsi="Times New Roman" w:cs="Times New Roman"/>
          <w:sz w:val="17"/>
          <w:szCs w:val="17"/>
        </w:rPr>
        <w:t>(Ф.И.О., телефон, адрес электронной почты исполнителя заключения</w:t>
      </w:r>
      <w:proofErr w:type="gramEnd"/>
    </w:p>
    <w:p w:rsidR="002914BF" w:rsidRPr="00C62AC7" w:rsidRDefault="002914BF" w:rsidP="00B918C6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об оценке регулирующего воздействия проекта акта)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7E2DE5" w:rsidRPr="00C62AC7" w:rsidRDefault="007E2DE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</w:p>
    <w:p w:rsidR="002914BF" w:rsidRPr="00C62AC7" w:rsidRDefault="007E2DE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Чувашской Республики     </w:t>
      </w:r>
      <w:r w:rsidR="002914BF" w:rsidRPr="00C62AC7">
        <w:rPr>
          <w:rFonts w:ascii="Times New Roman" w:hAnsi="Times New Roman" w:cs="Times New Roman"/>
          <w:sz w:val="17"/>
          <w:szCs w:val="17"/>
        </w:rPr>
        <w:t>_________ ____________________</w:t>
      </w:r>
      <w:r w:rsidR="00B918C6" w:rsidRPr="00C62AC7">
        <w:rPr>
          <w:rFonts w:ascii="Times New Roman" w:hAnsi="Times New Roman" w:cs="Times New Roman"/>
          <w:sz w:val="17"/>
          <w:szCs w:val="17"/>
        </w:rPr>
        <w:t>_____________</w:t>
      </w:r>
      <w:r w:rsidR="002914BF" w:rsidRPr="00C62AC7">
        <w:rPr>
          <w:rFonts w:ascii="Times New Roman" w:hAnsi="Times New Roman" w:cs="Times New Roman"/>
          <w:sz w:val="17"/>
          <w:szCs w:val="17"/>
        </w:rPr>
        <w:t>____________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                   </w:t>
      </w:r>
      <w:r w:rsidRPr="00C62AC7">
        <w:rPr>
          <w:rFonts w:ascii="Times New Roman" w:hAnsi="Times New Roman" w:cs="Times New Roman"/>
          <w:sz w:val="17"/>
          <w:szCs w:val="17"/>
        </w:rPr>
        <w:t xml:space="preserve"> (подпись)          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                     </w:t>
      </w:r>
      <w:r w:rsidRPr="00C62AC7">
        <w:rPr>
          <w:rFonts w:ascii="Times New Roman" w:hAnsi="Times New Roman" w:cs="Times New Roman"/>
          <w:sz w:val="17"/>
          <w:szCs w:val="17"/>
        </w:rPr>
        <w:t xml:space="preserve">   (расшифровка подписи)</w:t>
      </w:r>
    </w:p>
    <w:p w:rsidR="002914BF" w:rsidRPr="00C62AC7" w:rsidRDefault="002914BF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62AC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</w:t>
      </w:r>
      <w:r w:rsidR="00B918C6" w:rsidRPr="00C62AC7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</w:t>
      </w:r>
      <w:r w:rsidRPr="00C62AC7">
        <w:rPr>
          <w:rFonts w:ascii="Times New Roman" w:hAnsi="Times New Roman" w:cs="Times New Roman"/>
          <w:sz w:val="17"/>
          <w:szCs w:val="17"/>
        </w:rPr>
        <w:t xml:space="preserve"> (дата)</w:t>
      </w:r>
    </w:p>
    <w:sectPr w:rsidR="002914BF" w:rsidRPr="00C62AC7" w:rsidSect="006B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B6" w:rsidRDefault="00287AB6" w:rsidP="00EC2466">
      <w:r>
        <w:separator/>
      </w:r>
    </w:p>
  </w:endnote>
  <w:endnote w:type="continuationSeparator" w:id="0">
    <w:p w:rsidR="00287AB6" w:rsidRDefault="00287AB6" w:rsidP="00EC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B6" w:rsidRDefault="00287AB6" w:rsidP="00EC2466">
      <w:r>
        <w:separator/>
      </w:r>
    </w:p>
  </w:footnote>
  <w:footnote w:type="continuationSeparator" w:id="0">
    <w:p w:rsidR="00287AB6" w:rsidRDefault="00287AB6" w:rsidP="00EC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C59"/>
    <w:multiLevelType w:val="multilevel"/>
    <w:tmpl w:val="6E4CE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BF"/>
    <w:rsid w:val="000359D0"/>
    <w:rsid w:val="00077616"/>
    <w:rsid w:val="000C1F51"/>
    <w:rsid w:val="0010275A"/>
    <w:rsid w:val="00116A2E"/>
    <w:rsid w:val="0019487E"/>
    <w:rsid w:val="002457C4"/>
    <w:rsid w:val="00287AB6"/>
    <w:rsid w:val="002914BF"/>
    <w:rsid w:val="002B4221"/>
    <w:rsid w:val="006B62DF"/>
    <w:rsid w:val="006D039A"/>
    <w:rsid w:val="007269BA"/>
    <w:rsid w:val="00765E11"/>
    <w:rsid w:val="007E2DE5"/>
    <w:rsid w:val="0085767D"/>
    <w:rsid w:val="008A4911"/>
    <w:rsid w:val="009901BE"/>
    <w:rsid w:val="009F0D96"/>
    <w:rsid w:val="009F73AF"/>
    <w:rsid w:val="00A14B1A"/>
    <w:rsid w:val="00B918C6"/>
    <w:rsid w:val="00BC084E"/>
    <w:rsid w:val="00C37AB8"/>
    <w:rsid w:val="00C4049F"/>
    <w:rsid w:val="00C62AC7"/>
    <w:rsid w:val="00C962C0"/>
    <w:rsid w:val="00DA3304"/>
    <w:rsid w:val="00E63B87"/>
    <w:rsid w:val="00EC2466"/>
    <w:rsid w:val="00F15904"/>
    <w:rsid w:val="00F2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13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3013"/>
    <w:pPr>
      <w:keepNext/>
      <w:jc w:val="center"/>
      <w:outlineLvl w:val="1"/>
    </w:pPr>
    <w:rPr>
      <w:rFonts w:ascii="Arial Cyr Chuv" w:hAnsi="Arial Cyr Chuv"/>
      <w:snapToGrid/>
      <w:sz w:val="28"/>
    </w:rPr>
  </w:style>
  <w:style w:type="paragraph" w:styleId="3">
    <w:name w:val="heading 3"/>
    <w:basedOn w:val="a"/>
    <w:next w:val="a"/>
    <w:link w:val="30"/>
    <w:qFormat/>
    <w:rsid w:val="00F23013"/>
    <w:pPr>
      <w:keepNext/>
      <w:jc w:val="center"/>
      <w:outlineLvl w:val="2"/>
    </w:pPr>
    <w:rPr>
      <w:rFonts w:ascii="Arial Cyr Chuv" w:hAnsi="Arial Cyr Chuv"/>
      <w:snapToGrid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013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013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F2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3"/>
    <w:basedOn w:val="a"/>
    <w:rsid w:val="00C37AB8"/>
    <w:rPr>
      <w:b w:val="0"/>
      <w:snapToGrid/>
      <w:sz w:val="28"/>
      <w:szCs w:val="28"/>
    </w:rPr>
  </w:style>
  <w:style w:type="paragraph" w:styleId="a4">
    <w:name w:val="List Paragraph"/>
    <w:basedOn w:val="a"/>
    <w:uiPriority w:val="34"/>
    <w:qFormat/>
    <w:rsid w:val="00DA33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2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466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86E10017972F663165107B01BC1731C4C5E2E547C027D8CB05A092753EB2E1C50326S3m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325339AA15E26CD27A98EC167BC92B6C333A1F7D08B3466F98C3B5BA17C672988B03F5D13030B3SE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25339AA15E26CD27A86E10017972F663165107B01BE1034CDC5E2E547C027D8SC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info100</cp:lastModifiedBy>
  <cp:revision>17</cp:revision>
  <cp:lastPrinted>2018-09-24T11:30:00Z</cp:lastPrinted>
  <dcterms:created xsi:type="dcterms:W3CDTF">2018-08-24T10:38:00Z</dcterms:created>
  <dcterms:modified xsi:type="dcterms:W3CDTF">2018-10-04T14:35:00Z</dcterms:modified>
</cp:coreProperties>
</file>